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E2936" w:rsidRPr="002E2936" w:rsidRDefault="002E2936" w:rsidP="002E2936">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bidi="he-IL"/>
        </w:rPr>
      </w:pPr>
      <w:r w:rsidRPr="002E2936">
        <w:rPr>
          <w:rFonts w:ascii="Times New Roman" w:eastAsia="Times New Roman" w:hAnsi="Times New Roman" w:cs="Times New Roman"/>
          <w:b/>
          <w:bCs/>
          <w:kern w:val="36"/>
          <w:sz w:val="48"/>
          <w:szCs w:val="48"/>
          <w:lang w:eastAsia="fr-FR" w:bidi="he-IL"/>
        </w:rPr>
        <w:t>Que savez-vous des grands rendez-vous de la vie </w:t>
      </w:r>
      <w:proofErr w:type="gramStart"/>
      <w:r w:rsidRPr="002E2936">
        <w:rPr>
          <w:rFonts w:ascii="Times New Roman" w:eastAsia="Times New Roman" w:hAnsi="Times New Roman" w:cs="Times New Roman"/>
          <w:b/>
          <w:bCs/>
          <w:kern w:val="36"/>
          <w:sz w:val="48"/>
          <w:szCs w:val="48"/>
          <w:lang w:eastAsia="fr-FR" w:bidi="he-IL"/>
        </w:rPr>
        <w:t>juive?</w:t>
      </w:r>
      <w:proofErr w:type="gramEnd"/>
    </w:p>
    <w:p w:rsidR="002E2936" w:rsidRPr="002E2936" w:rsidRDefault="002E2936" w:rsidP="002E2936">
      <w:pPr>
        <w:spacing w:before="100" w:beforeAutospacing="1" w:after="100" w:afterAutospacing="1" w:line="240" w:lineRule="auto"/>
        <w:rPr>
          <w:rFonts w:ascii="Times New Roman" w:eastAsia="Times New Roman" w:hAnsi="Times New Roman" w:cs="Times New Roman"/>
          <w:sz w:val="24"/>
          <w:szCs w:val="24"/>
          <w:lang w:eastAsia="fr-FR" w:bidi="he-IL"/>
        </w:rPr>
      </w:pPr>
      <w:bookmarkStart w:id="0" w:name="_GoBack"/>
      <w:bookmarkEnd w:id="0"/>
      <w:r w:rsidRPr="002E2936">
        <w:rPr>
          <w:rFonts w:ascii="Times New Roman" w:eastAsia="Times New Roman" w:hAnsi="Times New Roman" w:cs="Times New Roman"/>
          <w:sz w:val="24"/>
          <w:szCs w:val="24"/>
          <w:lang w:eastAsia="fr-FR" w:bidi="he-IL"/>
        </w:rPr>
        <w:t xml:space="preserve">Nos traditions nous accompagnent tout au long des grands événements de la vie. La naissance est bien évidemment l’un des grands rendez-vous traditionnels, avec la </w:t>
      </w:r>
      <w:proofErr w:type="spellStart"/>
      <w:r w:rsidRPr="002E2936">
        <w:rPr>
          <w:rFonts w:ascii="Times New Roman" w:eastAsia="Times New Roman" w:hAnsi="Times New Roman" w:cs="Times New Roman"/>
          <w:sz w:val="24"/>
          <w:szCs w:val="24"/>
          <w:lang w:eastAsia="fr-FR" w:bidi="he-IL"/>
        </w:rPr>
        <w:t>brit</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mila</w:t>
      </w:r>
      <w:proofErr w:type="spellEnd"/>
      <w:r w:rsidRPr="002E2936">
        <w:rPr>
          <w:rFonts w:ascii="Times New Roman" w:eastAsia="Times New Roman" w:hAnsi="Times New Roman" w:cs="Times New Roman"/>
          <w:sz w:val="24"/>
          <w:szCs w:val="24"/>
          <w:lang w:eastAsia="fr-FR" w:bidi="he-IL"/>
        </w:rPr>
        <w:t xml:space="preserve">, la </w:t>
      </w:r>
      <w:proofErr w:type="spellStart"/>
      <w:r w:rsidRPr="002E2936">
        <w:rPr>
          <w:rFonts w:ascii="Times New Roman" w:eastAsia="Times New Roman" w:hAnsi="Times New Roman" w:cs="Times New Roman"/>
          <w:sz w:val="24"/>
          <w:szCs w:val="24"/>
          <w:lang w:eastAsia="fr-FR" w:bidi="he-IL"/>
        </w:rPr>
        <w:t>simHat</w:t>
      </w:r>
      <w:proofErr w:type="spellEnd"/>
      <w:r w:rsidRPr="002E2936">
        <w:rPr>
          <w:rFonts w:ascii="Times New Roman" w:eastAsia="Times New Roman" w:hAnsi="Times New Roman" w:cs="Times New Roman"/>
          <w:sz w:val="24"/>
          <w:szCs w:val="24"/>
          <w:lang w:eastAsia="fr-FR" w:bidi="he-IL"/>
        </w:rPr>
        <w:t xml:space="preserve"> bat, le rachat du premier né et la présentation à la synagogue. La majorité religieuse est marquée par l’entrée dans </w:t>
      </w:r>
      <w:proofErr w:type="gramStart"/>
      <w:r w:rsidRPr="002E2936">
        <w:rPr>
          <w:rFonts w:ascii="Times New Roman" w:eastAsia="Times New Roman" w:hAnsi="Times New Roman" w:cs="Times New Roman"/>
          <w:sz w:val="24"/>
          <w:szCs w:val="24"/>
          <w:lang w:eastAsia="fr-FR" w:bidi="he-IL"/>
        </w:rPr>
        <w:t>le commandements</w:t>
      </w:r>
      <w:proofErr w:type="gramEnd"/>
      <w:r w:rsidRPr="002E2936">
        <w:rPr>
          <w:rFonts w:ascii="Times New Roman" w:eastAsia="Times New Roman" w:hAnsi="Times New Roman" w:cs="Times New Roman"/>
          <w:sz w:val="24"/>
          <w:szCs w:val="24"/>
          <w:lang w:eastAsia="fr-FR" w:bidi="he-IL"/>
        </w:rPr>
        <w:t xml:space="preserve"> et la responsabilisation du jeune, garçon ou fille, célébrant la bar/bat </w:t>
      </w:r>
      <w:proofErr w:type="spellStart"/>
      <w:r w:rsidRPr="002E2936">
        <w:rPr>
          <w:rFonts w:ascii="Times New Roman" w:eastAsia="Times New Roman" w:hAnsi="Times New Roman" w:cs="Times New Roman"/>
          <w:sz w:val="24"/>
          <w:szCs w:val="24"/>
          <w:lang w:eastAsia="fr-FR" w:bidi="he-IL"/>
        </w:rPr>
        <w:t>mitsva</w:t>
      </w:r>
      <w:proofErr w:type="spellEnd"/>
      <w:r w:rsidRPr="002E2936">
        <w:rPr>
          <w:rFonts w:ascii="Times New Roman" w:eastAsia="Times New Roman" w:hAnsi="Times New Roman" w:cs="Times New Roman"/>
          <w:sz w:val="24"/>
          <w:szCs w:val="24"/>
          <w:lang w:eastAsia="fr-FR" w:bidi="he-IL"/>
        </w:rPr>
        <w:t xml:space="preserve">, avec lecture de la Torah, direction des prières et enseignement. Le mariage est important dans la tradition juive et fonde non seulement la filiation mais également le compagnonnage. La rupture du contrat de mariage est également possible, lorsque le compagnonnage ne fonctionne plus, le divorce est prévu et doit être mis en place pour dissoudre officiellement un lien qui n’a plus de sens. La maladie, la convalescence, et la toute fin, inévitable, la mort, ont également besoin d’être accompagnés. Comment la tradition juive nous soutient-elle dans ces moments </w:t>
      </w:r>
      <w:proofErr w:type="gramStart"/>
      <w:r w:rsidRPr="002E2936">
        <w:rPr>
          <w:rFonts w:ascii="Times New Roman" w:eastAsia="Times New Roman" w:hAnsi="Times New Roman" w:cs="Times New Roman"/>
          <w:sz w:val="24"/>
          <w:szCs w:val="24"/>
          <w:lang w:eastAsia="fr-FR" w:bidi="he-IL"/>
        </w:rPr>
        <w:t>cruciaux?</w:t>
      </w:r>
      <w:proofErr w:type="gramEnd"/>
      <w:r w:rsidRPr="002E2936">
        <w:rPr>
          <w:rFonts w:ascii="Times New Roman" w:eastAsia="Times New Roman" w:hAnsi="Times New Roman" w:cs="Times New Roman"/>
          <w:sz w:val="24"/>
          <w:szCs w:val="24"/>
          <w:lang w:eastAsia="fr-FR" w:bidi="he-IL"/>
        </w:rPr>
        <w:t xml:space="preserve"> Voici quelques questions qui alimenterons nos réflexions.</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Que signifie le mot « </w:t>
      </w:r>
      <w:r w:rsidRPr="002E2936">
        <w:rPr>
          <w:rFonts w:ascii="Times New Roman" w:eastAsia="Times New Roman" w:hAnsi="Times New Roman" w:cs="Times New Roman"/>
          <w:sz w:val="24"/>
          <w:szCs w:val="24"/>
          <w:rtl/>
          <w:lang w:eastAsia="fr-FR" w:bidi="he-IL"/>
        </w:rPr>
        <w:t xml:space="preserve">ברית </w:t>
      </w:r>
      <w:proofErr w:type="gramStart"/>
      <w:r w:rsidRPr="002E2936">
        <w:rPr>
          <w:rFonts w:ascii="Times New Roman" w:eastAsia="Times New Roman" w:hAnsi="Times New Roman" w:cs="Times New Roman"/>
          <w:sz w:val="24"/>
          <w:szCs w:val="24"/>
          <w:rtl/>
          <w:lang w:eastAsia="fr-FR" w:bidi="he-IL"/>
        </w:rPr>
        <w:t>מילה</w:t>
      </w:r>
      <w:r w:rsidRPr="002E2936">
        <w:rPr>
          <w:rFonts w:ascii="Times New Roman" w:eastAsia="Times New Roman" w:hAnsi="Times New Roman" w:cs="Times New Roman"/>
          <w:sz w:val="24"/>
          <w:szCs w:val="24"/>
          <w:lang w:eastAsia="fr-FR" w:bidi="he-IL"/>
        </w:rPr>
        <w:t>»</w:t>
      </w:r>
      <w:proofErr w:type="gramEnd"/>
      <w:r w:rsidRPr="002E2936">
        <w:rPr>
          <w:rFonts w:ascii="Times New Roman" w:eastAsia="Times New Roman" w:hAnsi="Times New Roman" w:cs="Times New Roman"/>
          <w:sz w:val="24"/>
          <w:szCs w:val="24"/>
          <w:lang w:eastAsia="fr-FR" w:bidi="he-IL"/>
        </w:rPr>
        <w:t> ? En quoi consiste-t-elle ? Comment nomme-t-on l’équivalent pour les filles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Quels épisodes bibliques parlent-ils de la circoncision ? Qui sont les deux premiers </w:t>
      </w:r>
      <w:proofErr w:type="spellStart"/>
      <w:r w:rsidRPr="002E2936">
        <w:rPr>
          <w:rFonts w:ascii="Times New Roman" w:eastAsia="Times New Roman" w:hAnsi="Times New Roman" w:cs="Times New Roman"/>
          <w:sz w:val="24"/>
          <w:szCs w:val="24"/>
          <w:lang w:eastAsia="fr-FR" w:bidi="he-IL"/>
        </w:rPr>
        <w:t>mohalim</w:t>
      </w:r>
      <w:proofErr w:type="spellEnd"/>
      <w:r w:rsidRPr="002E2936">
        <w:rPr>
          <w:rFonts w:ascii="Times New Roman" w:eastAsia="Times New Roman" w:hAnsi="Times New Roman" w:cs="Times New Roman"/>
          <w:sz w:val="24"/>
          <w:szCs w:val="24"/>
          <w:lang w:eastAsia="fr-FR" w:bidi="he-IL"/>
        </w:rPr>
        <w:t xml:space="preserve"> de la torah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Quel jour la </w:t>
      </w:r>
      <w:proofErr w:type="spellStart"/>
      <w:r w:rsidRPr="002E2936">
        <w:rPr>
          <w:rFonts w:ascii="Times New Roman" w:eastAsia="Times New Roman" w:hAnsi="Times New Roman" w:cs="Times New Roman"/>
          <w:sz w:val="24"/>
          <w:szCs w:val="24"/>
          <w:lang w:eastAsia="fr-FR" w:bidi="he-IL"/>
        </w:rPr>
        <w:t>brit</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mila</w:t>
      </w:r>
      <w:proofErr w:type="spellEnd"/>
      <w:r w:rsidRPr="002E2936">
        <w:rPr>
          <w:rFonts w:ascii="Times New Roman" w:eastAsia="Times New Roman" w:hAnsi="Times New Roman" w:cs="Times New Roman"/>
          <w:sz w:val="24"/>
          <w:szCs w:val="24"/>
          <w:lang w:eastAsia="fr-FR" w:bidi="he-IL"/>
        </w:rPr>
        <w:t xml:space="preserve"> doit-elle se pratiquer ? Quel est le sens de ce chiffre ? Pourquoi invite-t-on le prophète Elie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Pratique-t-on une circoncision le </w:t>
      </w:r>
      <w:proofErr w:type="spellStart"/>
      <w:r w:rsidRPr="002E2936">
        <w:rPr>
          <w:rFonts w:ascii="Times New Roman" w:eastAsia="Times New Roman" w:hAnsi="Times New Roman" w:cs="Times New Roman"/>
          <w:sz w:val="24"/>
          <w:szCs w:val="24"/>
          <w:lang w:eastAsia="fr-FR" w:bidi="he-IL"/>
        </w:rPr>
        <w:t>chabat</w:t>
      </w:r>
      <w:proofErr w:type="spellEnd"/>
      <w:r w:rsidRPr="002E2936">
        <w:rPr>
          <w:rFonts w:ascii="Times New Roman" w:eastAsia="Times New Roman" w:hAnsi="Times New Roman" w:cs="Times New Roman"/>
          <w:sz w:val="24"/>
          <w:szCs w:val="24"/>
          <w:lang w:eastAsia="fr-FR" w:bidi="he-IL"/>
        </w:rPr>
        <w:t xml:space="preserve"> et pourquoi ? Dans quel cas repousse-t-on le jour de la </w:t>
      </w:r>
      <w:proofErr w:type="spellStart"/>
      <w:r w:rsidRPr="002E2936">
        <w:rPr>
          <w:rFonts w:ascii="Times New Roman" w:eastAsia="Times New Roman" w:hAnsi="Times New Roman" w:cs="Times New Roman"/>
          <w:sz w:val="24"/>
          <w:szCs w:val="24"/>
          <w:lang w:eastAsia="fr-FR" w:bidi="he-IL"/>
        </w:rPr>
        <w:t>brit</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mila</w:t>
      </w:r>
      <w:proofErr w:type="spellEnd"/>
      <w:r w:rsidRPr="002E2936">
        <w:rPr>
          <w:rFonts w:ascii="Times New Roman" w:eastAsia="Times New Roman" w:hAnsi="Times New Roman" w:cs="Times New Roman"/>
          <w:sz w:val="24"/>
          <w:szCs w:val="24"/>
          <w:lang w:eastAsia="fr-FR" w:bidi="he-IL"/>
        </w:rPr>
        <w:t>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Qu’est-ce que la présentation à la Torah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Quelle bénédiction les parents font-ils aux enfants à l’occasion de la </w:t>
      </w:r>
      <w:proofErr w:type="spellStart"/>
      <w:r w:rsidRPr="002E2936">
        <w:rPr>
          <w:rFonts w:ascii="Times New Roman" w:eastAsia="Times New Roman" w:hAnsi="Times New Roman" w:cs="Times New Roman"/>
          <w:sz w:val="24"/>
          <w:szCs w:val="24"/>
          <w:lang w:eastAsia="fr-FR" w:bidi="he-IL"/>
        </w:rPr>
        <w:t>brit</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mila</w:t>
      </w:r>
      <w:proofErr w:type="spellEnd"/>
      <w:r w:rsidRPr="002E2936">
        <w:rPr>
          <w:rFonts w:ascii="Times New Roman" w:eastAsia="Times New Roman" w:hAnsi="Times New Roman" w:cs="Times New Roman"/>
          <w:sz w:val="24"/>
          <w:szCs w:val="24"/>
          <w:lang w:eastAsia="fr-FR" w:bidi="he-IL"/>
        </w:rPr>
        <w:t xml:space="preserve">, de la </w:t>
      </w:r>
      <w:proofErr w:type="spellStart"/>
      <w:r w:rsidRPr="002E2936">
        <w:rPr>
          <w:rFonts w:ascii="Times New Roman" w:eastAsia="Times New Roman" w:hAnsi="Times New Roman" w:cs="Times New Roman"/>
          <w:sz w:val="24"/>
          <w:szCs w:val="24"/>
          <w:lang w:eastAsia="fr-FR" w:bidi="he-IL"/>
        </w:rPr>
        <w:t>simHat</w:t>
      </w:r>
      <w:proofErr w:type="spellEnd"/>
      <w:r w:rsidRPr="002E2936">
        <w:rPr>
          <w:rFonts w:ascii="Times New Roman" w:eastAsia="Times New Roman" w:hAnsi="Times New Roman" w:cs="Times New Roman"/>
          <w:sz w:val="24"/>
          <w:szCs w:val="24"/>
          <w:lang w:eastAsia="fr-FR" w:bidi="he-IL"/>
        </w:rPr>
        <w:t xml:space="preserve"> bat, </w:t>
      </w:r>
      <w:proofErr w:type="gramStart"/>
      <w:r w:rsidRPr="002E2936">
        <w:rPr>
          <w:rFonts w:ascii="Times New Roman" w:eastAsia="Times New Roman" w:hAnsi="Times New Roman" w:cs="Times New Roman"/>
          <w:sz w:val="24"/>
          <w:szCs w:val="24"/>
          <w:lang w:eastAsia="fr-FR" w:bidi="he-IL"/>
        </w:rPr>
        <w:t>de la bar</w:t>
      </w:r>
      <w:proofErr w:type="gramEnd"/>
      <w:r w:rsidRPr="002E2936">
        <w:rPr>
          <w:rFonts w:ascii="Times New Roman" w:eastAsia="Times New Roman" w:hAnsi="Times New Roman" w:cs="Times New Roman"/>
          <w:sz w:val="24"/>
          <w:szCs w:val="24"/>
          <w:lang w:eastAsia="fr-FR" w:bidi="he-IL"/>
        </w:rPr>
        <w:t xml:space="preserve"> ou bat </w:t>
      </w:r>
      <w:proofErr w:type="spellStart"/>
      <w:r w:rsidRPr="002E2936">
        <w:rPr>
          <w:rFonts w:ascii="Times New Roman" w:eastAsia="Times New Roman" w:hAnsi="Times New Roman" w:cs="Times New Roman"/>
          <w:sz w:val="24"/>
          <w:szCs w:val="24"/>
          <w:lang w:eastAsia="fr-FR" w:bidi="he-IL"/>
        </w:rPr>
        <w:t>mitsva</w:t>
      </w:r>
      <w:proofErr w:type="spellEnd"/>
      <w:r w:rsidRPr="002E2936">
        <w:rPr>
          <w:rFonts w:ascii="Times New Roman" w:eastAsia="Times New Roman" w:hAnsi="Times New Roman" w:cs="Times New Roman"/>
          <w:sz w:val="24"/>
          <w:szCs w:val="24"/>
          <w:lang w:eastAsia="fr-FR" w:bidi="he-IL"/>
        </w:rPr>
        <w:t> ? Citez-la en français et si possible en hébreu.</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Que signifie le mot « bar/bat </w:t>
      </w:r>
      <w:proofErr w:type="spellStart"/>
      <w:r w:rsidRPr="002E2936">
        <w:rPr>
          <w:rFonts w:ascii="Times New Roman" w:eastAsia="Times New Roman" w:hAnsi="Times New Roman" w:cs="Times New Roman"/>
          <w:sz w:val="24"/>
          <w:szCs w:val="24"/>
          <w:lang w:eastAsia="fr-FR" w:bidi="he-IL"/>
        </w:rPr>
        <w:t>mitsva</w:t>
      </w:r>
      <w:proofErr w:type="spellEnd"/>
      <w:r w:rsidRPr="002E2936">
        <w:rPr>
          <w:rFonts w:ascii="Times New Roman" w:eastAsia="Times New Roman" w:hAnsi="Times New Roman" w:cs="Times New Roman"/>
          <w:sz w:val="24"/>
          <w:szCs w:val="24"/>
          <w:lang w:eastAsia="fr-FR" w:bidi="he-IL"/>
        </w:rPr>
        <w:t> » ? Que fait le jeune à cette occasion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Comment nomme-t-on le mariage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Quelles sont les deux étapes du mariage ? Pourquoi ont-elles été jointes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Expliquez </w:t>
      </w:r>
      <w:proofErr w:type="gramStart"/>
      <w:r w:rsidRPr="002E2936">
        <w:rPr>
          <w:rFonts w:ascii="Times New Roman" w:eastAsia="Times New Roman" w:hAnsi="Times New Roman" w:cs="Times New Roman"/>
          <w:sz w:val="24"/>
          <w:szCs w:val="24"/>
          <w:lang w:eastAsia="fr-FR" w:bidi="he-IL"/>
        </w:rPr>
        <w:t>les mots suivant</w:t>
      </w:r>
      <w:proofErr w:type="gramEnd"/>
      <w:r w:rsidRPr="002E2936">
        <w:rPr>
          <w:rFonts w:ascii="Times New Roman" w:eastAsia="Times New Roman" w:hAnsi="Times New Roman" w:cs="Times New Roman"/>
          <w:sz w:val="24"/>
          <w:szCs w:val="24"/>
          <w:lang w:eastAsia="fr-FR" w:bidi="he-IL"/>
        </w:rPr>
        <w:t xml:space="preserve"> et expliquez en quoi ils sont liés au mariage juif : </w:t>
      </w:r>
      <w:proofErr w:type="spellStart"/>
      <w:r w:rsidRPr="002E2936">
        <w:rPr>
          <w:rFonts w:ascii="Times New Roman" w:eastAsia="Times New Roman" w:hAnsi="Times New Roman" w:cs="Times New Roman"/>
          <w:sz w:val="24"/>
          <w:szCs w:val="24"/>
          <w:lang w:eastAsia="fr-FR" w:bidi="he-IL"/>
        </w:rPr>
        <w:t>Houpa</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kidouch</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shiva</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braHot</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kétouba</w:t>
      </w:r>
      <w:proofErr w:type="spellEnd"/>
      <w:r w:rsidRPr="002E2936">
        <w:rPr>
          <w:rFonts w:ascii="Times New Roman" w:eastAsia="Times New Roman" w:hAnsi="Times New Roman" w:cs="Times New Roman"/>
          <w:sz w:val="24"/>
          <w:szCs w:val="24"/>
          <w:lang w:eastAsia="fr-FR" w:bidi="he-IL"/>
        </w:rPr>
        <w:t>.</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Pourquoi brise-t-on un verre à la fin des mariages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Pendant combien de temps célèbre-t-on les 7 bénédictions du mariage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Expliquez les mots suivants : accord prémarital, guet, bet-</w:t>
      </w:r>
      <w:proofErr w:type="spellStart"/>
      <w:r w:rsidRPr="002E2936">
        <w:rPr>
          <w:rFonts w:ascii="Times New Roman" w:eastAsia="Times New Roman" w:hAnsi="Times New Roman" w:cs="Times New Roman"/>
          <w:sz w:val="24"/>
          <w:szCs w:val="24"/>
          <w:lang w:eastAsia="fr-FR" w:bidi="he-IL"/>
        </w:rPr>
        <w:t>din</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agouna</w:t>
      </w:r>
      <w:proofErr w:type="spellEnd"/>
      <w:r w:rsidRPr="002E2936">
        <w:rPr>
          <w:rFonts w:ascii="Times New Roman" w:eastAsia="Times New Roman" w:hAnsi="Times New Roman" w:cs="Times New Roman"/>
          <w:sz w:val="24"/>
          <w:szCs w:val="24"/>
          <w:lang w:eastAsia="fr-FR" w:bidi="he-IL"/>
        </w:rPr>
        <w:t>.</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En quoi un mariage libéral est-il différent d’un mariage traditionnel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Qu’est-ce que le </w:t>
      </w:r>
      <w:proofErr w:type="spellStart"/>
      <w:r w:rsidRPr="002E2936">
        <w:rPr>
          <w:rFonts w:ascii="Times New Roman" w:eastAsia="Times New Roman" w:hAnsi="Times New Roman" w:cs="Times New Roman"/>
          <w:sz w:val="24"/>
          <w:szCs w:val="24"/>
          <w:lang w:eastAsia="fr-FR" w:bidi="he-IL"/>
        </w:rPr>
        <w:t>bikour</w:t>
      </w:r>
      <w:proofErr w:type="spellEnd"/>
      <w:r w:rsidRPr="002E2936">
        <w:rPr>
          <w:rFonts w:ascii="Times New Roman" w:eastAsia="Times New Roman" w:hAnsi="Times New Roman" w:cs="Times New Roman"/>
          <w:sz w:val="24"/>
          <w:szCs w:val="24"/>
          <w:lang w:eastAsia="fr-FR" w:bidi="he-IL"/>
        </w:rPr>
        <w:t xml:space="preserve"> </w:t>
      </w:r>
      <w:proofErr w:type="spellStart"/>
      <w:r w:rsidRPr="002E2936">
        <w:rPr>
          <w:rFonts w:ascii="Times New Roman" w:eastAsia="Times New Roman" w:hAnsi="Times New Roman" w:cs="Times New Roman"/>
          <w:sz w:val="24"/>
          <w:szCs w:val="24"/>
          <w:lang w:eastAsia="fr-FR" w:bidi="he-IL"/>
        </w:rPr>
        <w:t>Holim</w:t>
      </w:r>
      <w:proofErr w:type="spellEnd"/>
      <w:r w:rsidRPr="002E2936">
        <w:rPr>
          <w:rFonts w:ascii="Times New Roman" w:eastAsia="Times New Roman" w:hAnsi="Times New Roman" w:cs="Times New Roman"/>
          <w:sz w:val="24"/>
          <w:szCs w:val="24"/>
          <w:lang w:eastAsia="fr-FR" w:bidi="he-IL"/>
        </w:rPr>
        <w:t>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Qui est directement concerné par la récitation du </w:t>
      </w:r>
      <w:proofErr w:type="spellStart"/>
      <w:r w:rsidRPr="002E2936">
        <w:rPr>
          <w:rFonts w:ascii="Times New Roman" w:eastAsia="Times New Roman" w:hAnsi="Times New Roman" w:cs="Times New Roman"/>
          <w:sz w:val="24"/>
          <w:szCs w:val="24"/>
          <w:lang w:eastAsia="fr-FR" w:bidi="he-IL"/>
        </w:rPr>
        <w:t>kadich</w:t>
      </w:r>
      <w:proofErr w:type="spellEnd"/>
      <w:r w:rsidRPr="002E2936">
        <w:rPr>
          <w:rFonts w:ascii="Times New Roman" w:eastAsia="Times New Roman" w:hAnsi="Times New Roman" w:cs="Times New Roman"/>
          <w:sz w:val="24"/>
          <w:szCs w:val="24"/>
          <w:lang w:eastAsia="fr-FR" w:bidi="he-IL"/>
        </w:rPr>
        <w:t xml:space="preserve"> des endeuillés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Pendant combien de temps les endeuillés doivent-ils réciter le </w:t>
      </w:r>
      <w:proofErr w:type="spellStart"/>
      <w:r w:rsidRPr="002E2936">
        <w:rPr>
          <w:rFonts w:ascii="Times New Roman" w:eastAsia="Times New Roman" w:hAnsi="Times New Roman" w:cs="Times New Roman"/>
          <w:sz w:val="24"/>
          <w:szCs w:val="24"/>
          <w:lang w:eastAsia="fr-FR" w:bidi="he-IL"/>
        </w:rPr>
        <w:t>kadich</w:t>
      </w:r>
      <w:proofErr w:type="spellEnd"/>
      <w:r w:rsidRPr="002E2936">
        <w:rPr>
          <w:rFonts w:ascii="Times New Roman" w:eastAsia="Times New Roman" w:hAnsi="Times New Roman" w:cs="Times New Roman"/>
          <w:sz w:val="24"/>
          <w:szCs w:val="24"/>
          <w:lang w:eastAsia="fr-FR" w:bidi="he-IL"/>
        </w:rPr>
        <w:t>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Pourquoi est-il important de réciter le </w:t>
      </w:r>
      <w:proofErr w:type="spellStart"/>
      <w:r w:rsidRPr="002E2936">
        <w:rPr>
          <w:rFonts w:ascii="Times New Roman" w:eastAsia="Times New Roman" w:hAnsi="Times New Roman" w:cs="Times New Roman"/>
          <w:sz w:val="24"/>
          <w:szCs w:val="24"/>
          <w:lang w:eastAsia="fr-FR" w:bidi="he-IL"/>
        </w:rPr>
        <w:t>kadich</w:t>
      </w:r>
      <w:proofErr w:type="spellEnd"/>
      <w:r w:rsidRPr="002E2936">
        <w:rPr>
          <w:rFonts w:ascii="Times New Roman" w:eastAsia="Times New Roman" w:hAnsi="Times New Roman" w:cs="Times New Roman"/>
          <w:sz w:val="24"/>
          <w:szCs w:val="24"/>
          <w:lang w:eastAsia="fr-FR" w:bidi="he-IL"/>
        </w:rPr>
        <w:t xml:space="preserve"> à la synagogue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 xml:space="preserve">Quelles lois s’appliquent-elles pendant les 7 jours de deuil ? Qu’est-ce que les </w:t>
      </w:r>
      <w:proofErr w:type="spellStart"/>
      <w:r w:rsidRPr="002E2936">
        <w:rPr>
          <w:rFonts w:ascii="Times New Roman" w:eastAsia="Times New Roman" w:hAnsi="Times New Roman" w:cs="Times New Roman"/>
          <w:sz w:val="24"/>
          <w:szCs w:val="24"/>
          <w:lang w:eastAsia="fr-FR" w:bidi="he-IL"/>
        </w:rPr>
        <w:t>chlochim</w:t>
      </w:r>
      <w:proofErr w:type="spellEnd"/>
      <w:r w:rsidRPr="002E2936">
        <w:rPr>
          <w:rFonts w:ascii="Times New Roman" w:eastAsia="Times New Roman" w:hAnsi="Times New Roman" w:cs="Times New Roman"/>
          <w:sz w:val="24"/>
          <w:szCs w:val="24"/>
          <w:lang w:eastAsia="fr-FR" w:bidi="he-IL"/>
        </w:rPr>
        <w:t> ?</w:t>
      </w:r>
    </w:p>
    <w:p w:rsidR="002E2936" w:rsidRPr="002E2936" w:rsidRDefault="002E2936" w:rsidP="002E2936">
      <w:pPr>
        <w:numPr>
          <w:ilvl w:val="0"/>
          <w:numId w:val="1"/>
        </w:numPr>
        <w:spacing w:before="100" w:beforeAutospacing="1" w:after="100" w:afterAutospacing="1" w:line="240" w:lineRule="auto"/>
        <w:rPr>
          <w:rFonts w:ascii="Times New Roman" w:eastAsia="Times New Roman" w:hAnsi="Times New Roman" w:cs="Times New Roman"/>
          <w:sz w:val="24"/>
          <w:szCs w:val="24"/>
          <w:lang w:eastAsia="fr-FR" w:bidi="he-IL"/>
        </w:rPr>
      </w:pPr>
      <w:r w:rsidRPr="002E2936">
        <w:rPr>
          <w:rFonts w:ascii="Times New Roman" w:eastAsia="Times New Roman" w:hAnsi="Times New Roman" w:cs="Times New Roman"/>
          <w:sz w:val="24"/>
          <w:szCs w:val="24"/>
          <w:lang w:eastAsia="fr-FR" w:bidi="he-IL"/>
        </w:rPr>
        <w:t>Quel rôle jouent les différentes lois liées au deuil ?</w:t>
      </w:r>
    </w:p>
    <w:p w:rsidR="0049432C" w:rsidRDefault="0049432C"/>
    <w:sectPr w:rsidR="0049432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C634C6"/>
    <w:multiLevelType w:val="multilevel"/>
    <w:tmpl w:val="B4D01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936"/>
    <w:rsid w:val="002E2936"/>
    <w:rsid w:val="0049432C"/>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65CF1E"/>
  <w15:chartTrackingRefBased/>
  <w15:docId w15:val="{B346ADDA-2F18-4FA5-82D9-FC0C211F5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itre1">
    <w:name w:val="heading 1"/>
    <w:basedOn w:val="Normal"/>
    <w:link w:val="Titre1Car"/>
    <w:uiPriority w:val="9"/>
    <w:qFormat/>
    <w:rsid w:val="002E293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2E2936"/>
    <w:rPr>
      <w:rFonts w:ascii="Times New Roman" w:eastAsia="Times New Roman" w:hAnsi="Times New Roman" w:cs="Times New Roman"/>
      <w:b/>
      <w:bCs/>
      <w:kern w:val="36"/>
      <w:sz w:val="48"/>
      <w:szCs w:val="48"/>
      <w:lang w:eastAsia="fr-FR" w:bidi="he-IL"/>
    </w:rPr>
  </w:style>
  <w:style w:type="character" w:customStyle="1" w:styleId="posted-on">
    <w:name w:val="posted-on"/>
    <w:basedOn w:val="Policepardfaut"/>
    <w:rsid w:val="002E2936"/>
  </w:style>
  <w:style w:type="character" w:styleId="Lienhypertexte">
    <w:name w:val="Hyperlink"/>
    <w:basedOn w:val="Policepardfaut"/>
    <w:uiPriority w:val="99"/>
    <w:semiHidden/>
    <w:unhideWhenUsed/>
    <w:rsid w:val="002E2936"/>
    <w:rPr>
      <w:color w:val="0000FF"/>
      <w:u w:val="single"/>
    </w:rPr>
  </w:style>
  <w:style w:type="character" w:customStyle="1" w:styleId="author">
    <w:name w:val="author"/>
    <w:basedOn w:val="Policepardfaut"/>
    <w:rsid w:val="002E2936"/>
  </w:style>
  <w:style w:type="character" w:customStyle="1" w:styleId="entry-categories">
    <w:name w:val="entry-categories"/>
    <w:basedOn w:val="Policepardfaut"/>
    <w:rsid w:val="002E2936"/>
  </w:style>
  <w:style w:type="paragraph" w:styleId="NormalWeb">
    <w:name w:val="Normal (Web)"/>
    <w:basedOn w:val="Normal"/>
    <w:uiPriority w:val="99"/>
    <w:semiHidden/>
    <w:unhideWhenUsed/>
    <w:rsid w:val="002E2936"/>
    <w:pPr>
      <w:spacing w:before="100" w:beforeAutospacing="1" w:after="100" w:afterAutospacing="1" w:line="240" w:lineRule="auto"/>
    </w:pPr>
    <w:rPr>
      <w:rFonts w:ascii="Times New Roman" w:eastAsia="Times New Roman" w:hAnsi="Times New Roman" w:cs="Times New Roman"/>
      <w:sz w:val="24"/>
      <w:szCs w:val="24"/>
      <w:lang w:eastAsia="fr-FR"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54897468">
      <w:bodyDiv w:val="1"/>
      <w:marLeft w:val="0"/>
      <w:marRight w:val="0"/>
      <w:marTop w:val="0"/>
      <w:marBottom w:val="0"/>
      <w:divBdr>
        <w:top w:val="none" w:sz="0" w:space="0" w:color="auto"/>
        <w:left w:val="none" w:sz="0" w:space="0" w:color="auto"/>
        <w:bottom w:val="none" w:sz="0" w:space="0" w:color="auto"/>
        <w:right w:val="none" w:sz="0" w:space="0" w:color="auto"/>
      </w:divBdr>
      <w:divsChild>
        <w:div w:id="1607695662">
          <w:marLeft w:val="0"/>
          <w:marRight w:val="0"/>
          <w:marTop w:val="0"/>
          <w:marBottom w:val="0"/>
          <w:divBdr>
            <w:top w:val="none" w:sz="0" w:space="0" w:color="auto"/>
            <w:left w:val="none" w:sz="0" w:space="0" w:color="auto"/>
            <w:bottom w:val="none" w:sz="0" w:space="0" w:color="auto"/>
            <w:right w:val="none" w:sz="0" w:space="0" w:color="auto"/>
          </w:divBdr>
        </w:div>
        <w:div w:id="15297541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417</Words>
  <Characters>2294</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1</cp:revision>
  <dcterms:created xsi:type="dcterms:W3CDTF">2020-01-31T15:18:00Z</dcterms:created>
  <dcterms:modified xsi:type="dcterms:W3CDTF">2020-01-31T15:19:00Z</dcterms:modified>
</cp:coreProperties>
</file>