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209" w:rsidRPr="001C3C6E" w:rsidRDefault="00602209">
      <w:pPr>
        <w:rPr>
          <w:rFonts w:asciiTheme="majorBidi" w:hAnsiTheme="majorBidi" w:cstheme="majorBidi"/>
        </w:rPr>
      </w:pPr>
    </w:p>
    <w:p w:rsidR="00B708EA" w:rsidRPr="001C3C6E" w:rsidRDefault="00B708EA" w:rsidP="001C3C6E">
      <w:pPr>
        <w:spacing w:after="0"/>
        <w:jc w:val="center"/>
        <w:rPr>
          <w:rFonts w:asciiTheme="majorBidi" w:hAnsiTheme="majorBidi" w:cstheme="majorBidi"/>
          <w:b/>
          <w:bCs/>
          <w:lang w:bidi="he-IL"/>
        </w:rPr>
      </w:pPr>
      <w:r w:rsidRPr="001C3C6E">
        <w:rPr>
          <w:rFonts w:asciiTheme="majorBidi" w:hAnsiTheme="majorBidi" w:cstheme="majorBidi"/>
          <w:b/>
          <w:bCs/>
        </w:rPr>
        <w:t>Exe</w:t>
      </w:r>
      <w:r w:rsidR="001C3C6E">
        <w:rPr>
          <w:rFonts w:asciiTheme="majorBidi" w:hAnsiTheme="majorBidi" w:cstheme="majorBidi"/>
          <w:b/>
          <w:bCs/>
          <w:lang w:bidi="he-IL"/>
        </w:rPr>
        <w:t>rcice 3</w:t>
      </w:r>
      <w:r w:rsidRPr="001C3C6E">
        <w:rPr>
          <w:rFonts w:asciiTheme="majorBidi" w:hAnsiTheme="majorBidi" w:cstheme="majorBidi"/>
          <w:b/>
          <w:bCs/>
          <w:lang w:bidi="he-IL"/>
        </w:rPr>
        <w:t xml:space="preserve"> – </w:t>
      </w:r>
      <w:r w:rsidR="001C3C6E">
        <w:rPr>
          <w:rFonts w:asciiTheme="majorBidi" w:hAnsiTheme="majorBidi" w:cstheme="majorBidi"/>
          <w:b/>
          <w:bCs/>
          <w:lang w:bidi="he-IL"/>
        </w:rPr>
        <w:t xml:space="preserve">préfixes, suffixes et </w:t>
      </w:r>
      <w:proofErr w:type="spellStart"/>
      <w:r w:rsidR="001C3C6E">
        <w:rPr>
          <w:rFonts w:asciiTheme="majorBidi" w:hAnsiTheme="majorBidi" w:cstheme="majorBidi"/>
          <w:b/>
          <w:bCs/>
          <w:lang w:bidi="he-IL"/>
        </w:rPr>
        <w:t>alénou</w:t>
      </w:r>
      <w:proofErr w:type="spellEnd"/>
    </w:p>
    <w:p w:rsidR="00B708EA" w:rsidRPr="001A6ACE" w:rsidRDefault="00B708EA" w:rsidP="00B708EA">
      <w:pPr>
        <w:spacing w:after="0"/>
        <w:jc w:val="center"/>
        <w:rPr>
          <w:rFonts w:asciiTheme="majorBidi" w:hAnsiTheme="majorBidi" w:cstheme="majorBidi"/>
          <w:b/>
          <w:bCs/>
          <w:sz w:val="16"/>
          <w:szCs w:val="16"/>
          <w:lang w:bidi="he-IL"/>
        </w:rPr>
      </w:pPr>
    </w:p>
    <w:p w:rsidR="001C3C6E" w:rsidRPr="001C3C6E" w:rsidRDefault="001C3C6E" w:rsidP="001C3C6E">
      <w:pPr>
        <w:spacing w:after="0"/>
        <w:rPr>
          <w:rFonts w:asciiTheme="majorBidi" w:hAnsiTheme="majorBidi" w:cstheme="majorBidi"/>
          <w:lang w:bidi="he-IL"/>
        </w:rPr>
      </w:pPr>
      <w:r w:rsidRPr="001C3C6E">
        <w:rPr>
          <w:rFonts w:asciiTheme="majorBidi" w:hAnsiTheme="majorBidi" w:cstheme="majorBidi"/>
          <w:lang w:bidi="he-IL"/>
        </w:rPr>
        <w:t>Apprenez les mots suivants :</w:t>
      </w:r>
    </w:p>
    <w:p w:rsidR="001C3C6E" w:rsidRPr="001C3C6E" w:rsidRDefault="001C3C6E" w:rsidP="001C3C6E">
      <w:pPr>
        <w:spacing w:after="0"/>
        <w:rPr>
          <w:rFonts w:asciiTheme="majorBidi" w:hAnsiTheme="majorBidi" w:cstheme="majorBidi"/>
          <w:lang w:bidi="he-IL"/>
        </w:rPr>
      </w:pPr>
      <w:r w:rsidRPr="001C3C6E">
        <w:rPr>
          <w:rFonts w:asciiTheme="majorBidi" w:hAnsiTheme="majorBidi" w:cstheme="majorBidi"/>
          <w:lang w:bidi="he-IL"/>
        </w:rPr>
        <w:t xml:space="preserve">Préfixes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920"/>
        <w:gridCol w:w="2693"/>
        <w:gridCol w:w="675"/>
      </w:tblGrid>
      <w:tr w:rsidR="001C3C6E" w:rsidRPr="001C3C6E" w:rsidTr="000E6777">
        <w:tc>
          <w:tcPr>
            <w:tcW w:w="5920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rtl/>
                <w:lang w:bidi="he-IL"/>
              </w:rPr>
            </w:pPr>
            <w:r w:rsidRPr="001C3C6E">
              <w:rPr>
                <w:rFonts w:asciiTheme="majorBidi" w:hAnsiTheme="majorBidi" w:cstheme="majorBidi"/>
                <w:rtl/>
                <w:lang w:bidi="he-IL"/>
              </w:rPr>
              <w:t>האל השם העת הכל</w:t>
            </w:r>
            <w:r w:rsidRPr="001C3C6E">
              <w:rPr>
                <w:rFonts w:asciiTheme="majorBidi" w:hAnsiTheme="majorBidi" w:cstheme="majorBidi"/>
                <w:lang w:bidi="he-IL"/>
              </w:rPr>
              <w:t xml:space="preserve"> </w:t>
            </w:r>
          </w:p>
        </w:tc>
        <w:tc>
          <w:tcPr>
            <w:tcW w:w="2693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rtl/>
                <w:lang w:bidi="he-IL"/>
              </w:rPr>
            </w:pPr>
            <w:r w:rsidRPr="001C3C6E">
              <w:rPr>
                <w:rFonts w:asciiTheme="majorBidi" w:hAnsiTheme="majorBidi" w:cstheme="majorBidi"/>
                <w:lang w:bidi="he-IL"/>
              </w:rPr>
              <w:t>Le/la (ha)</w:t>
            </w:r>
          </w:p>
        </w:tc>
        <w:tc>
          <w:tcPr>
            <w:tcW w:w="675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rtl/>
                <w:lang w:bidi="he-IL"/>
              </w:rPr>
            </w:pPr>
            <w:r w:rsidRPr="001C3C6E">
              <w:rPr>
                <w:rFonts w:asciiTheme="majorBidi" w:hAnsiTheme="majorBidi" w:cstheme="majorBidi"/>
                <w:rtl/>
                <w:lang w:bidi="he-IL"/>
              </w:rPr>
              <w:t>ה...</w:t>
            </w:r>
          </w:p>
        </w:tc>
      </w:tr>
      <w:tr w:rsidR="001C3C6E" w:rsidRPr="001C3C6E" w:rsidTr="000E6777">
        <w:tc>
          <w:tcPr>
            <w:tcW w:w="5920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rtl/>
                <w:lang w:bidi="he-IL"/>
              </w:rPr>
            </w:pPr>
            <w:r w:rsidRPr="001C3C6E">
              <w:rPr>
                <w:rFonts w:asciiTheme="majorBidi" w:hAnsiTheme="majorBidi" w:cstheme="majorBidi"/>
                <w:rtl/>
                <w:lang w:bidi="he-IL"/>
              </w:rPr>
              <w:t>לאל לשם לעת למה לכל</w:t>
            </w:r>
            <w:r w:rsidRPr="001C3C6E">
              <w:rPr>
                <w:rFonts w:asciiTheme="majorBidi" w:hAnsiTheme="majorBidi" w:cstheme="majorBidi"/>
                <w:lang w:bidi="he-IL"/>
              </w:rPr>
              <w:t xml:space="preserve"> </w:t>
            </w:r>
            <w:r w:rsidRPr="001C3C6E">
              <w:rPr>
                <w:rFonts w:asciiTheme="majorBidi" w:hAnsiTheme="majorBidi" w:cstheme="majorBidi"/>
                <w:rtl/>
                <w:lang w:bidi="he-IL"/>
              </w:rPr>
              <w:t xml:space="preserve"> לי</w:t>
            </w:r>
          </w:p>
        </w:tc>
        <w:tc>
          <w:tcPr>
            <w:tcW w:w="2693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lang w:bidi="he-IL"/>
              </w:rPr>
            </w:pPr>
            <w:r w:rsidRPr="001C3C6E">
              <w:rPr>
                <w:rFonts w:asciiTheme="majorBidi" w:hAnsiTheme="majorBidi" w:cstheme="majorBidi"/>
                <w:lang w:bidi="he-IL"/>
              </w:rPr>
              <w:t>Pour un (lé) pour le/la (la)</w:t>
            </w:r>
          </w:p>
        </w:tc>
        <w:tc>
          <w:tcPr>
            <w:tcW w:w="675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rtl/>
                <w:lang w:bidi="he-IL"/>
              </w:rPr>
            </w:pPr>
            <w:r w:rsidRPr="001C3C6E">
              <w:rPr>
                <w:rFonts w:asciiTheme="majorBidi" w:hAnsiTheme="majorBidi" w:cstheme="majorBidi"/>
                <w:rtl/>
                <w:lang w:bidi="he-IL"/>
              </w:rPr>
              <w:t>ל...</w:t>
            </w:r>
          </w:p>
        </w:tc>
      </w:tr>
      <w:tr w:rsidR="001C3C6E" w:rsidRPr="001C3C6E" w:rsidTr="000E6777">
        <w:tc>
          <w:tcPr>
            <w:tcW w:w="5920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lang w:bidi="he-IL"/>
              </w:rPr>
            </w:pPr>
            <w:r w:rsidRPr="001C3C6E">
              <w:rPr>
                <w:rFonts w:asciiTheme="majorBidi" w:hAnsiTheme="majorBidi" w:cstheme="majorBidi"/>
                <w:rtl/>
                <w:lang w:bidi="he-IL"/>
              </w:rPr>
              <w:t>באל בשם בעת במה בכל בי</w:t>
            </w:r>
          </w:p>
        </w:tc>
        <w:tc>
          <w:tcPr>
            <w:tcW w:w="2693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lang w:bidi="he-IL"/>
              </w:rPr>
            </w:pPr>
            <w:r w:rsidRPr="001C3C6E">
              <w:rPr>
                <w:rFonts w:asciiTheme="majorBidi" w:hAnsiTheme="majorBidi" w:cstheme="majorBidi"/>
                <w:lang w:bidi="he-IL"/>
              </w:rPr>
              <w:t>Dans un (bé) dans le/la (</w:t>
            </w:r>
            <w:proofErr w:type="spellStart"/>
            <w:r w:rsidRPr="001C3C6E">
              <w:rPr>
                <w:rFonts w:asciiTheme="majorBidi" w:hAnsiTheme="majorBidi" w:cstheme="majorBidi"/>
                <w:lang w:bidi="he-IL"/>
              </w:rPr>
              <w:t>ba</w:t>
            </w:r>
            <w:proofErr w:type="spellEnd"/>
            <w:r w:rsidRPr="001C3C6E">
              <w:rPr>
                <w:rFonts w:asciiTheme="majorBidi" w:hAnsiTheme="majorBidi" w:cstheme="majorBidi"/>
                <w:lang w:bidi="he-IL"/>
              </w:rPr>
              <w:t>)</w:t>
            </w:r>
          </w:p>
        </w:tc>
        <w:tc>
          <w:tcPr>
            <w:tcW w:w="675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lang w:bidi="he-IL"/>
              </w:rPr>
            </w:pPr>
            <w:r w:rsidRPr="001C3C6E">
              <w:rPr>
                <w:rFonts w:asciiTheme="majorBidi" w:hAnsiTheme="majorBidi" w:cstheme="majorBidi"/>
                <w:rtl/>
                <w:lang w:bidi="he-IL"/>
              </w:rPr>
              <w:t>ב...</w:t>
            </w:r>
          </w:p>
        </w:tc>
      </w:tr>
      <w:tr w:rsidR="001C3C6E" w:rsidRPr="001C3C6E" w:rsidTr="000E6777">
        <w:tc>
          <w:tcPr>
            <w:tcW w:w="5920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lang w:bidi="he-IL"/>
              </w:rPr>
            </w:pPr>
            <w:r w:rsidRPr="001C3C6E">
              <w:rPr>
                <w:rFonts w:asciiTheme="majorBidi" w:hAnsiTheme="majorBidi" w:cstheme="majorBidi"/>
                <w:rtl/>
                <w:lang w:bidi="he-IL"/>
              </w:rPr>
              <w:t>מאל משם מעת ממה מכל מי</w:t>
            </w:r>
          </w:p>
        </w:tc>
        <w:tc>
          <w:tcPr>
            <w:tcW w:w="2693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rtl/>
                <w:lang w:bidi="he-IL"/>
              </w:rPr>
            </w:pPr>
            <w:r w:rsidRPr="001C3C6E">
              <w:rPr>
                <w:rFonts w:asciiTheme="majorBidi" w:hAnsiTheme="majorBidi" w:cstheme="majorBidi"/>
                <w:lang w:bidi="he-IL"/>
              </w:rPr>
              <w:t>A partir de</w:t>
            </w:r>
          </w:p>
        </w:tc>
        <w:tc>
          <w:tcPr>
            <w:tcW w:w="675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lang w:bidi="he-IL"/>
              </w:rPr>
            </w:pPr>
            <w:r w:rsidRPr="001C3C6E">
              <w:rPr>
                <w:rFonts w:asciiTheme="majorBidi" w:hAnsiTheme="majorBidi" w:cstheme="majorBidi"/>
                <w:rtl/>
                <w:lang w:bidi="he-IL"/>
              </w:rPr>
              <w:t>מ...</w:t>
            </w:r>
          </w:p>
        </w:tc>
      </w:tr>
      <w:tr w:rsidR="001C3C6E" w:rsidRPr="001C3C6E" w:rsidTr="000E6777">
        <w:tc>
          <w:tcPr>
            <w:tcW w:w="5920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lang w:bidi="he-IL"/>
              </w:rPr>
            </w:pPr>
            <w:r w:rsidRPr="001C3C6E">
              <w:rPr>
                <w:rFonts w:asciiTheme="majorBidi" w:hAnsiTheme="majorBidi" w:cstheme="majorBidi"/>
                <w:rtl/>
                <w:lang w:bidi="he-IL"/>
              </w:rPr>
              <w:t>כאל כשם כעת כמה ככל כי</w:t>
            </w:r>
          </w:p>
        </w:tc>
        <w:tc>
          <w:tcPr>
            <w:tcW w:w="2693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lang w:bidi="he-IL"/>
              </w:rPr>
            </w:pPr>
            <w:r w:rsidRPr="001C3C6E">
              <w:rPr>
                <w:rFonts w:asciiTheme="majorBidi" w:hAnsiTheme="majorBidi" w:cstheme="majorBidi"/>
                <w:lang w:val="en-US" w:bidi="he-IL"/>
              </w:rPr>
              <w:t>C</w:t>
            </w:r>
            <w:proofErr w:type="spellStart"/>
            <w:r w:rsidRPr="001C3C6E">
              <w:rPr>
                <w:rFonts w:asciiTheme="majorBidi" w:hAnsiTheme="majorBidi" w:cstheme="majorBidi"/>
                <w:lang w:bidi="he-IL"/>
              </w:rPr>
              <w:t>omme</w:t>
            </w:r>
            <w:proofErr w:type="spellEnd"/>
            <w:r w:rsidRPr="001C3C6E">
              <w:rPr>
                <w:rFonts w:asciiTheme="majorBidi" w:hAnsiTheme="majorBidi" w:cstheme="majorBidi"/>
                <w:lang w:bidi="he-IL"/>
              </w:rPr>
              <w:t xml:space="preserve"> </w:t>
            </w:r>
          </w:p>
        </w:tc>
        <w:tc>
          <w:tcPr>
            <w:tcW w:w="675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lang w:bidi="he-IL"/>
              </w:rPr>
            </w:pPr>
            <w:r w:rsidRPr="001C3C6E">
              <w:rPr>
                <w:rFonts w:asciiTheme="majorBidi" w:hAnsiTheme="majorBidi" w:cstheme="majorBidi"/>
                <w:rtl/>
                <w:lang w:bidi="he-IL"/>
              </w:rPr>
              <w:t>כ...</w:t>
            </w:r>
          </w:p>
        </w:tc>
      </w:tr>
      <w:tr w:rsidR="001C3C6E" w:rsidRPr="001C3C6E" w:rsidTr="000E6777">
        <w:tc>
          <w:tcPr>
            <w:tcW w:w="5920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lang w:bidi="he-IL"/>
              </w:rPr>
            </w:pPr>
            <w:r w:rsidRPr="001C3C6E">
              <w:rPr>
                <w:rFonts w:asciiTheme="majorBidi" w:hAnsiTheme="majorBidi" w:cstheme="majorBidi"/>
                <w:rtl/>
                <w:lang w:bidi="he-IL"/>
              </w:rPr>
              <w:t xml:space="preserve">ואל ושם ועת ומה וכל </w:t>
            </w:r>
          </w:p>
        </w:tc>
        <w:tc>
          <w:tcPr>
            <w:tcW w:w="2693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lang w:bidi="he-IL"/>
              </w:rPr>
            </w:pPr>
            <w:r w:rsidRPr="001C3C6E">
              <w:rPr>
                <w:rFonts w:asciiTheme="majorBidi" w:hAnsiTheme="majorBidi" w:cstheme="majorBidi"/>
                <w:lang w:bidi="he-IL"/>
              </w:rPr>
              <w:t>Et (vé)</w:t>
            </w:r>
          </w:p>
        </w:tc>
        <w:tc>
          <w:tcPr>
            <w:tcW w:w="675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lang w:bidi="he-IL"/>
              </w:rPr>
            </w:pPr>
            <w:r w:rsidRPr="001C3C6E">
              <w:rPr>
                <w:rFonts w:asciiTheme="majorBidi" w:hAnsiTheme="majorBidi" w:cstheme="majorBidi"/>
                <w:rtl/>
                <w:lang w:bidi="he-IL"/>
              </w:rPr>
              <w:t>ו...</w:t>
            </w:r>
          </w:p>
        </w:tc>
      </w:tr>
    </w:tbl>
    <w:p w:rsidR="001C3C6E" w:rsidRPr="001C3C6E" w:rsidRDefault="001C3C6E" w:rsidP="001C3C6E">
      <w:pPr>
        <w:spacing w:after="0"/>
        <w:rPr>
          <w:rFonts w:asciiTheme="majorBidi" w:hAnsiTheme="majorBidi" w:cstheme="majorBidi"/>
          <w:sz w:val="10"/>
          <w:szCs w:val="10"/>
          <w:rtl/>
          <w:lang w:bidi="he-IL"/>
        </w:rPr>
      </w:pPr>
    </w:p>
    <w:p w:rsidR="001C3C6E" w:rsidRPr="001C3C6E" w:rsidRDefault="001C3C6E" w:rsidP="001C3C6E">
      <w:pPr>
        <w:spacing w:after="0"/>
        <w:rPr>
          <w:rFonts w:asciiTheme="majorBidi" w:hAnsiTheme="majorBidi" w:cstheme="majorBidi"/>
          <w:lang w:bidi="he-IL"/>
        </w:rPr>
      </w:pPr>
      <w:r w:rsidRPr="001C3C6E">
        <w:rPr>
          <w:rFonts w:asciiTheme="majorBidi" w:hAnsiTheme="majorBidi" w:cstheme="majorBidi"/>
          <w:lang w:bidi="he-IL"/>
        </w:rPr>
        <w:t xml:space="preserve">Dans le </w:t>
      </w:r>
      <w:proofErr w:type="spellStart"/>
      <w:r w:rsidRPr="001C3C6E">
        <w:rPr>
          <w:rFonts w:asciiTheme="majorBidi" w:hAnsiTheme="majorBidi" w:cstheme="majorBidi"/>
          <w:lang w:bidi="he-IL"/>
        </w:rPr>
        <w:t>sidour</w:t>
      </w:r>
      <w:proofErr w:type="spellEnd"/>
      <w:r w:rsidRPr="001C3C6E">
        <w:rPr>
          <w:rFonts w:asciiTheme="majorBidi" w:hAnsiTheme="majorBidi" w:cstheme="majorBidi"/>
          <w:lang w:bidi="he-IL"/>
        </w:rPr>
        <w:t xml:space="preserve"> p. 200, surligner au crayon de papier vert  tous les mots de deux lettres. </w:t>
      </w:r>
    </w:p>
    <w:p w:rsidR="001C3C6E" w:rsidRPr="001C3C6E" w:rsidRDefault="001C3C6E" w:rsidP="001C3C6E">
      <w:pPr>
        <w:spacing w:after="0"/>
        <w:rPr>
          <w:rFonts w:asciiTheme="majorBidi" w:hAnsiTheme="majorBidi" w:cstheme="majorBidi"/>
          <w:lang w:bidi="he-IL"/>
        </w:rPr>
      </w:pPr>
      <w:r w:rsidRPr="001C3C6E">
        <w:rPr>
          <w:rFonts w:asciiTheme="majorBidi" w:hAnsiTheme="majorBidi" w:cstheme="majorBidi"/>
          <w:lang w:bidi="he-IL"/>
        </w:rPr>
        <w:t>Recherchez les préfixes que vous connaissez, surlignez-les en violet.</w:t>
      </w:r>
    </w:p>
    <w:p w:rsidR="001C3C6E" w:rsidRPr="001C3C6E" w:rsidRDefault="001C3C6E" w:rsidP="001C3C6E">
      <w:pPr>
        <w:spacing w:after="0"/>
        <w:rPr>
          <w:rFonts w:asciiTheme="majorBidi" w:hAnsiTheme="majorBidi" w:cstheme="majorBidi"/>
          <w:lang w:bidi="he-IL"/>
        </w:rPr>
      </w:pPr>
      <w:r w:rsidRPr="001C3C6E">
        <w:rPr>
          <w:rFonts w:asciiTheme="majorBidi" w:hAnsiTheme="majorBidi" w:cstheme="majorBidi"/>
          <w:lang w:bidi="he-IL"/>
        </w:rPr>
        <w:t>Retrouvez les mots que vous connaissez même lorsqu’ils sont précédés ou suivis par d’autres lettres.</w:t>
      </w:r>
    </w:p>
    <w:p w:rsidR="001C3C6E" w:rsidRPr="001C3C6E" w:rsidRDefault="001C3C6E" w:rsidP="001C3C6E">
      <w:pPr>
        <w:spacing w:after="0"/>
        <w:rPr>
          <w:rFonts w:asciiTheme="majorBidi" w:hAnsiTheme="majorBidi" w:cstheme="majorBidi"/>
          <w:sz w:val="4"/>
          <w:szCs w:val="4"/>
          <w:lang w:bidi="he-IL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629"/>
        <w:gridCol w:w="1701"/>
        <w:gridCol w:w="882"/>
      </w:tblGrid>
      <w:tr w:rsidR="001C3C6E" w:rsidRPr="001C3C6E" w:rsidTr="000E6777">
        <w:tc>
          <w:tcPr>
            <w:tcW w:w="6629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</w:p>
        </w:tc>
        <w:tc>
          <w:tcPr>
            <w:tcW w:w="1701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r w:rsidRPr="001C3C6E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Aleph</w:t>
            </w:r>
          </w:p>
        </w:tc>
        <w:tc>
          <w:tcPr>
            <w:tcW w:w="882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rtl/>
                <w:lang w:bidi="he-IL"/>
              </w:rPr>
            </w:pPr>
            <w:r w:rsidRPr="001C3C6E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rtl/>
                <w:lang w:bidi="he-IL"/>
              </w:rPr>
              <w:t>א</w:t>
            </w:r>
          </w:p>
        </w:tc>
      </w:tr>
      <w:tr w:rsidR="001C3C6E" w:rsidRPr="001C3C6E" w:rsidTr="000E6777">
        <w:tc>
          <w:tcPr>
            <w:tcW w:w="6629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</w:p>
        </w:tc>
        <w:tc>
          <w:tcPr>
            <w:tcW w:w="1701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r w:rsidRPr="001C3C6E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 xml:space="preserve">Beit / </w:t>
            </w:r>
            <w:proofErr w:type="spellStart"/>
            <w:r w:rsidRPr="001C3C6E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veit</w:t>
            </w:r>
            <w:proofErr w:type="spellEnd"/>
          </w:p>
        </w:tc>
        <w:tc>
          <w:tcPr>
            <w:tcW w:w="882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r w:rsidRPr="001C3C6E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rtl/>
                <w:lang w:bidi="he-IL"/>
              </w:rPr>
              <w:t>ב</w:t>
            </w:r>
          </w:p>
        </w:tc>
      </w:tr>
      <w:tr w:rsidR="001C3C6E" w:rsidRPr="001C3C6E" w:rsidTr="000E6777">
        <w:tc>
          <w:tcPr>
            <w:tcW w:w="6629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lang w:bidi="he-IL"/>
              </w:rPr>
            </w:pPr>
            <w:proofErr w:type="spellStart"/>
            <w:r w:rsidRPr="001C3C6E">
              <w:rPr>
                <w:rFonts w:asciiTheme="majorBidi" w:hAnsiTheme="majorBidi" w:cstheme="majorBidi"/>
                <w:lang w:bidi="he-IL"/>
              </w:rPr>
              <w:t>Guimel</w:t>
            </w:r>
            <w:proofErr w:type="spellEnd"/>
          </w:p>
        </w:tc>
        <w:tc>
          <w:tcPr>
            <w:tcW w:w="882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1C3C6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ג</w:t>
            </w:r>
          </w:p>
        </w:tc>
      </w:tr>
      <w:tr w:rsidR="001C3C6E" w:rsidRPr="001C3C6E" w:rsidTr="000E6777">
        <w:tc>
          <w:tcPr>
            <w:tcW w:w="6629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</w:p>
        </w:tc>
        <w:tc>
          <w:tcPr>
            <w:tcW w:w="1701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  <w:proofErr w:type="spellStart"/>
            <w:r w:rsidRPr="001C3C6E">
              <w:rPr>
                <w:rFonts w:asciiTheme="majorBidi" w:hAnsiTheme="majorBidi" w:cstheme="majorBidi"/>
                <w:b/>
                <w:bCs/>
                <w:lang w:bidi="he-IL"/>
              </w:rPr>
              <w:t>Dalet</w:t>
            </w:r>
            <w:proofErr w:type="spellEnd"/>
          </w:p>
        </w:tc>
        <w:tc>
          <w:tcPr>
            <w:tcW w:w="882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lang w:bidi="he-IL"/>
              </w:rPr>
            </w:pPr>
            <w:r w:rsidRPr="001C3C6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he-IL"/>
              </w:rPr>
              <w:t>ד</w:t>
            </w:r>
          </w:p>
        </w:tc>
      </w:tr>
      <w:tr w:rsidR="001C3C6E" w:rsidRPr="001C3C6E" w:rsidTr="000E6777">
        <w:tc>
          <w:tcPr>
            <w:tcW w:w="6629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</w:p>
        </w:tc>
        <w:tc>
          <w:tcPr>
            <w:tcW w:w="1701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  <w:r w:rsidRPr="001C3C6E"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  <w:t>Hé</w:t>
            </w:r>
          </w:p>
        </w:tc>
        <w:tc>
          <w:tcPr>
            <w:tcW w:w="882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  <w:r w:rsidRPr="001C3C6E"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rtl/>
                <w:lang w:bidi="he-IL"/>
              </w:rPr>
              <w:t>ה</w:t>
            </w:r>
          </w:p>
        </w:tc>
      </w:tr>
      <w:tr w:rsidR="001C3C6E" w:rsidRPr="001C3C6E" w:rsidTr="000E6777">
        <w:tc>
          <w:tcPr>
            <w:tcW w:w="6629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</w:p>
        </w:tc>
        <w:tc>
          <w:tcPr>
            <w:tcW w:w="1701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  <w:proofErr w:type="spellStart"/>
            <w:r w:rsidRPr="001C3C6E"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  <w:t>Vav</w:t>
            </w:r>
            <w:proofErr w:type="spellEnd"/>
          </w:p>
        </w:tc>
        <w:tc>
          <w:tcPr>
            <w:tcW w:w="882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  <w:r w:rsidRPr="001C3C6E"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rtl/>
                <w:lang w:bidi="he-IL"/>
              </w:rPr>
              <w:t>ו</w:t>
            </w:r>
          </w:p>
        </w:tc>
      </w:tr>
      <w:tr w:rsidR="001C3C6E" w:rsidRPr="001C3C6E" w:rsidTr="000E6777">
        <w:tc>
          <w:tcPr>
            <w:tcW w:w="6629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lang w:bidi="he-IL"/>
              </w:rPr>
            </w:pPr>
            <w:proofErr w:type="spellStart"/>
            <w:r w:rsidRPr="001C3C6E">
              <w:rPr>
                <w:rFonts w:asciiTheme="majorBidi" w:hAnsiTheme="majorBidi" w:cstheme="majorBidi"/>
                <w:lang w:bidi="he-IL"/>
              </w:rPr>
              <w:t>Zaïn</w:t>
            </w:r>
            <w:proofErr w:type="spellEnd"/>
          </w:p>
        </w:tc>
        <w:tc>
          <w:tcPr>
            <w:tcW w:w="882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1C3C6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ז</w:t>
            </w:r>
          </w:p>
        </w:tc>
      </w:tr>
      <w:tr w:rsidR="001C3C6E" w:rsidRPr="001C3C6E" w:rsidTr="000E6777">
        <w:tc>
          <w:tcPr>
            <w:tcW w:w="6629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lang w:bidi="he-IL"/>
              </w:rPr>
            </w:pPr>
            <w:r w:rsidRPr="001C3C6E">
              <w:rPr>
                <w:rFonts w:asciiTheme="majorBidi" w:hAnsiTheme="majorBidi" w:cstheme="majorBidi"/>
                <w:lang w:bidi="he-IL"/>
              </w:rPr>
              <w:t>Het</w:t>
            </w:r>
          </w:p>
        </w:tc>
        <w:tc>
          <w:tcPr>
            <w:tcW w:w="882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1C3C6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ח</w:t>
            </w:r>
          </w:p>
        </w:tc>
      </w:tr>
      <w:tr w:rsidR="001C3C6E" w:rsidRPr="001C3C6E" w:rsidTr="000E6777">
        <w:tc>
          <w:tcPr>
            <w:tcW w:w="6629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lang w:bidi="he-IL"/>
              </w:rPr>
            </w:pPr>
            <w:proofErr w:type="spellStart"/>
            <w:r w:rsidRPr="001C3C6E">
              <w:rPr>
                <w:rFonts w:asciiTheme="majorBidi" w:hAnsiTheme="majorBidi" w:cstheme="majorBidi"/>
                <w:lang w:bidi="he-IL"/>
              </w:rPr>
              <w:t>Tet</w:t>
            </w:r>
            <w:proofErr w:type="spellEnd"/>
          </w:p>
        </w:tc>
        <w:tc>
          <w:tcPr>
            <w:tcW w:w="882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1C3C6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ט</w:t>
            </w:r>
          </w:p>
        </w:tc>
      </w:tr>
      <w:tr w:rsidR="001C3C6E" w:rsidRPr="001C3C6E" w:rsidTr="000E6777">
        <w:tc>
          <w:tcPr>
            <w:tcW w:w="6629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</w:p>
        </w:tc>
        <w:tc>
          <w:tcPr>
            <w:tcW w:w="1701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  <w:proofErr w:type="spellStart"/>
            <w:r w:rsidRPr="001C3C6E"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  <w:t>Youd</w:t>
            </w:r>
            <w:proofErr w:type="spellEnd"/>
          </w:p>
        </w:tc>
        <w:tc>
          <w:tcPr>
            <w:tcW w:w="882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  <w:r w:rsidRPr="001C3C6E"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rtl/>
                <w:lang w:bidi="he-IL"/>
              </w:rPr>
              <w:t>י</w:t>
            </w:r>
          </w:p>
        </w:tc>
      </w:tr>
      <w:tr w:rsidR="001C3C6E" w:rsidRPr="001C3C6E" w:rsidTr="000E6777">
        <w:tc>
          <w:tcPr>
            <w:tcW w:w="6629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</w:p>
        </w:tc>
        <w:tc>
          <w:tcPr>
            <w:tcW w:w="1701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  <w:proofErr w:type="spellStart"/>
            <w:r w:rsidRPr="001C3C6E"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  <w:t>Kaf</w:t>
            </w:r>
            <w:proofErr w:type="spellEnd"/>
            <w:r w:rsidRPr="001C3C6E"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  <w:t xml:space="preserve">/ </w:t>
            </w:r>
            <w:proofErr w:type="spellStart"/>
            <w:r w:rsidRPr="001C3C6E"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  <w:t>Haf</w:t>
            </w:r>
            <w:proofErr w:type="spellEnd"/>
            <w:r w:rsidRPr="001C3C6E"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  <w:t>, final</w:t>
            </w:r>
          </w:p>
        </w:tc>
        <w:tc>
          <w:tcPr>
            <w:tcW w:w="882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  <w:r w:rsidRPr="001C3C6E"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rtl/>
                <w:lang w:bidi="he-IL"/>
              </w:rPr>
              <w:t>כ ך</w:t>
            </w:r>
          </w:p>
        </w:tc>
      </w:tr>
      <w:tr w:rsidR="001C3C6E" w:rsidRPr="001C3C6E" w:rsidTr="000E6777">
        <w:tc>
          <w:tcPr>
            <w:tcW w:w="6629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</w:pPr>
          </w:p>
        </w:tc>
        <w:tc>
          <w:tcPr>
            <w:tcW w:w="1701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</w:pPr>
            <w:proofErr w:type="spellStart"/>
            <w:r w:rsidRPr="001C3C6E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  <w:t>Lamed</w:t>
            </w:r>
            <w:proofErr w:type="spellEnd"/>
          </w:p>
        </w:tc>
        <w:tc>
          <w:tcPr>
            <w:tcW w:w="882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</w:pPr>
            <w:r w:rsidRPr="001C3C6E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rtl/>
                <w:lang w:bidi="he-IL"/>
              </w:rPr>
              <w:t>ל</w:t>
            </w:r>
          </w:p>
        </w:tc>
      </w:tr>
      <w:tr w:rsidR="001C3C6E" w:rsidRPr="001C3C6E" w:rsidTr="000E6777">
        <w:tc>
          <w:tcPr>
            <w:tcW w:w="6629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</w:pPr>
          </w:p>
        </w:tc>
        <w:tc>
          <w:tcPr>
            <w:tcW w:w="1701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</w:pPr>
            <w:proofErr w:type="spellStart"/>
            <w:r w:rsidRPr="001C3C6E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  <w:t>Mem</w:t>
            </w:r>
            <w:proofErr w:type="spellEnd"/>
            <w:r w:rsidRPr="001C3C6E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  <w:t>, final</w:t>
            </w:r>
          </w:p>
        </w:tc>
        <w:tc>
          <w:tcPr>
            <w:tcW w:w="882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</w:pPr>
            <w:r w:rsidRPr="001C3C6E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rtl/>
                <w:lang w:bidi="he-IL"/>
              </w:rPr>
              <w:t>מ ם</w:t>
            </w:r>
          </w:p>
        </w:tc>
      </w:tr>
      <w:tr w:rsidR="001C3C6E" w:rsidRPr="001C3C6E" w:rsidTr="000E6777">
        <w:tc>
          <w:tcPr>
            <w:tcW w:w="6629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</w:p>
        </w:tc>
        <w:tc>
          <w:tcPr>
            <w:tcW w:w="1701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  <w:r w:rsidRPr="001C3C6E">
              <w:rPr>
                <w:rFonts w:asciiTheme="majorBidi" w:hAnsiTheme="majorBidi" w:cstheme="majorBidi"/>
                <w:b/>
                <w:bCs/>
                <w:lang w:bidi="he-IL"/>
              </w:rPr>
              <w:t>Noun, final</w:t>
            </w:r>
          </w:p>
        </w:tc>
        <w:tc>
          <w:tcPr>
            <w:tcW w:w="882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lang w:bidi="he-IL"/>
              </w:rPr>
            </w:pPr>
            <w:r w:rsidRPr="001C3C6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he-IL"/>
              </w:rPr>
              <w:t>נ ן</w:t>
            </w:r>
          </w:p>
        </w:tc>
      </w:tr>
      <w:tr w:rsidR="001C3C6E" w:rsidRPr="001C3C6E" w:rsidTr="000E6777">
        <w:tc>
          <w:tcPr>
            <w:tcW w:w="6629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lang w:bidi="he-IL"/>
              </w:rPr>
            </w:pPr>
            <w:proofErr w:type="spellStart"/>
            <w:r w:rsidRPr="001C3C6E">
              <w:rPr>
                <w:rFonts w:asciiTheme="majorBidi" w:hAnsiTheme="majorBidi" w:cstheme="majorBidi"/>
                <w:lang w:bidi="he-IL"/>
              </w:rPr>
              <w:t>SameH</w:t>
            </w:r>
            <w:proofErr w:type="spellEnd"/>
          </w:p>
        </w:tc>
        <w:tc>
          <w:tcPr>
            <w:tcW w:w="882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1C3C6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ס</w:t>
            </w:r>
          </w:p>
        </w:tc>
      </w:tr>
      <w:tr w:rsidR="001C3C6E" w:rsidRPr="001C3C6E" w:rsidTr="000E6777">
        <w:tc>
          <w:tcPr>
            <w:tcW w:w="6629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lang w:bidi="he-IL"/>
              </w:rPr>
            </w:pPr>
          </w:p>
        </w:tc>
        <w:tc>
          <w:tcPr>
            <w:tcW w:w="1701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lang w:bidi="he-IL"/>
              </w:rPr>
            </w:pPr>
            <w:proofErr w:type="spellStart"/>
            <w:r w:rsidRPr="001C3C6E">
              <w:rPr>
                <w:rFonts w:asciiTheme="majorBidi" w:hAnsiTheme="majorBidi" w:cstheme="majorBidi"/>
                <w:b/>
                <w:bCs/>
                <w:color w:val="365F91" w:themeColor="accent1" w:themeShade="BF"/>
                <w:lang w:bidi="he-IL"/>
              </w:rPr>
              <w:t>Ayin</w:t>
            </w:r>
            <w:proofErr w:type="spellEnd"/>
          </w:p>
        </w:tc>
        <w:tc>
          <w:tcPr>
            <w:tcW w:w="882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8"/>
                <w:szCs w:val="28"/>
                <w:lang w:bidi="he-IL"/>
              </w:rPr>
            </w:pPr>
            <w:r w:rsidRPr="001C3C6E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8"/>
                <w:szCs w:val="28"/>
                <w:rtl/>
                <w:lang w:bidi="he-IL"/>
              </w:rPr>
              <w:t>ע</w:t>
            </w:r>
          </w:p>
        </w:tc>
      </w:tr>
      <w:tr w:rsidR="001C3C6E" w:rsidRPr="001C3C6E" w:rsidTr="000E6777">
        <w:tc>
          <w:tcPr>
            <w:tcW w:w="6629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lang w:bidi="he-IL"/>
              </w:rPr>
            </w:pPr>
            <w:proofErr w:type="spellStart"/>
            <w:r w:rsidRPr="001C3C6E">
              <w:rPr>
                <w:rFonts w:asciiTheme="majorBidi" w:hAnsiTheme="majorBidi" w:cstheme="majorBidi"/>
                <w:lang w:bidi="he-IL"/>
              </w:rPr>
              <w:t>Pé</w:t>
            </w:r>
            <w:proofErr w:type="spellEnd"/>
            <w:r w:rsidRPr="001C3C6E">
              <w:rPr>
                <w:rFonts w:asciiTheme="majorBidi" w:hAnsiTheme="majorBidi" w:cstheme="majorBidi"/>
                <w:lang w:bidi="he-IL"/>
              </w:rPr>
              <w:t xml:space="preserve"> / </w:t>
            </w:r>
            <w:proofErr w:type="spellStart"/>
            <w:r w:rsidRPr="001C3C6E">
              <w:rPr>
                <w:rFonts w:asciiTheme="majorBidi" w:hAnsiTheme="majorBidi" w:cstheme="majorBidi"/>
                <w:lang w:bidi="he-IL"/>
              </w:rPr>
              <w:t>fé</w:t>
            </w:r>
            <w:proofErr w:type="spellEnd"/>
            <w:r w:rsidRPr="001C3C6E">
              <w:rPr>
                <w:rFonts w:asciiTheme="majorBidi" w:hAnsiTheme="majorBidi" w:cstheme="majorBidi"/>
                <w:lang w:bidi="he-IL"/>
              </w:rPr>
              <w:t>, final</w:t>
            </w:r>
          </w:p>
        </w:tc>
        <w:tc>
          <w:tcPr>
            <w:tcW w:w="882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1C3C6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פף</w:t>
            </w:r>
          </w:p>
        </w:tc>
      </w:tr>
      <w:tr w:rsidR="001C3C6E" w:rsidRPr="001C3C6E" w:rsidTr="000E6777">
        <w:tc>
          <w:tcPr>
            <w:tcW w:w="6629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lang w:bidi="he-IL"/>
              </w:rPr>
            </w:pPr>
            <w:proofErr w:type="spellStart"/>
            <w:r w:rsidRPr="001C3C6E">
              <w:rPr>
                <w:rFonts w:asciiTheme="majorBidi" w:hAnsiTheme="majorBidi" w:cstheme="majorBidi"/>
                <w:lang w:bidi="he-IL"/>
              </w:rPr>
              <w:t>Tsadé</w:t>
            </w:r>
            <w:proofErr w:type="spellEnd"/>
            <w:r w:rsidRPr="001C3C6E">
              <w:rPr>
                <w:rFonts w:asciiTheme="majorBidi" w:hAnsiTheme="majorBidi" w:cstheme="majorBidi"/>
                <w:lang w:bidi="he-IL"/>
              </w:rPr>
              <w:t>, final</w:t>
            </w:r>
          </w:p>
        </w:tc>
        <w:tc>
          <w:tcPr>
            <w:tcW w:w="882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1C3C6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צ ץ</w:t>
            </w:r>
          </w:p>
        </w:tc>
      </w:tr>
      <w:tr w:rsidR="001C3C6E" w:rsidRPr="001C3C6E" w:rsidTr="000E6777">
        <w:tc>
          <w:tcPr>
            <w:tcW w:w="6629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lang w:bidi="he-IL"/>
              </w:rPr>
            </w:pPr>
            <w:proofErr w:type="spellStart"/>
            <w:r w:rsidRPr="001C3C6E">
              <w:rPr>
                <w:rFonts w:asciiTheme="majorBidi" w:hAnsiTheme="majorBidi" w:cstheme="majorBidi"/>
                <w:lang w:bidi="he-IL"/>
              </w:rPr>
              <w:t>Kouf</w:t>
            </w:r>
            <w:proofErr w:type="spellEnd"/>
          </w:p>
        </w:tc>
        <w:tc>
          <w:tcPr>
            <w:tcW w:w="882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1C3C6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ק</w:t>
            </w:r>
          </w:p>
        </w:tc>
      </w:tr>
      <w:tr w:rsidR="001C3C6E" w:rsidRPr="001C3C6E" w:rsidTr="000E6777">
        <w:tc>
          <w:tcPr>
            <w:tcW w:w="6629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lang w:bidi="he-IL"/>
              </w:rPr>
            </w:pPr>
            <w:proofErr w:type="spellStart"/>
            <w:r w:rsidRPr="001C3C6E">
              <w:rPr>
                <w:rFonts w:asciiTheme="majorBidi" w:hAnsiTheme="majorBidi" w:cstheme="majorBidi"/>
                <w:lang w:bidi="he-IL"/>
              </w:rPr>
              <w:t>Rech</w:t>
            </w:r>
            <w:proofErr w:type="spellEnd"/>
            <w:r w:rsidRPr="001C3C6E">
              <w:rPr>
                <w:rFonts w:asciiTheme="majorBidi" w:hAnsiTheme="majorBidi" w:cstheme="majorBidi"/>
                <w:lang w:bidi="he-IL"/>
              </w:rPr>
              <w:t xml:space="preserve"> </w:t>
            </w:r>
          </w:p>
        </w:tc>
        <w:tc>
          <w:tcPr>
            <w:tcW w:w="882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1C3C6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ר</w:t>
            </w:r>
          </w:p>
        </w:tc>
      </w:tr>
      <w:tr w:rsidR="001C3C6E" w:rsidRPr="001C3C6E" w:rsidTr="000E6777">
        <w:tc>
          <w:tcPr>
            <w:tcW w:w="6629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</w:pPr>
          </w:p>
        </w:tc>
        <w:tc>
          <w:tcPr>
            <w:tcW w:w="1701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</w:pPr>
            <w:r w:rsidRPr="001C3C6E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  <w:t>Chin/sin</w:t>
            </w:r>
          </w:p>
        </w:tc>
        <w:tc>
          <w:tcPr>
            <w:tcW w:w="882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</w:pPr>
            <w:r w:rsidRPr="001C3C6E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rtl/>
                <w:lang w:bidi="he-IL"/>
              </w:rPr>
              <w:t>ש</w:t>
            </w:r>
          </w:p>
        </w:tc>
      </w:tr>
      <w:tr w:rsidR="001C3C6E" w:rsidRPr="001C3C6E" w:rsidTr="000E6777">
        <w:tc>
          <w:tcPr>
            <w:tcW w:w="6629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</w:pPr>
          </w:p>
        </w:tc>
        <w:tc>
          <w:tcPr>
            <w:tcW w:w="1701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</w:pPr>
            <w:proofErr w:type="spellStart"/>
            <w:r w:rsidRPr="001C3C6E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  <w:t>Tav</w:t>
            </w:r>
            <w:proofErr w:type="spellEnd"/>
          </w:p>
        </w:tc>
        <w:tc>
          <w:tcPr>
            <w:tcW w:w="882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</w:pPr>
            <w:r w:rsidRPr="001C3C6E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rtl/>
                <w:lang w:bidi="he-IL"/>
              </w:rPr>
              <w:t>ת</w:t>
            </w:r>
          </w:p>
        </w:tc>
      </w:tr>
    </w:tbl>
    <w:p w:rsidR="001C3C6E" w:rsidRPr="001A6ACE" w:rsidRDefault="001C3C6E" w:rsidP="001C3C6E">
      <w:pPr>
        <w:spacing w:after="0"/>
        <w:rPr>
          <w:rFonts w:asciiTheme="majorBidi" w:hAnsiTheme="majorBidi" w:cstheme="majorBidi"/>
          <w:sz w:val="16"/>
          <w:szCs w:val="16"/>
          <w:lang w:bidi="he-IL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196"/>
        <w:gridCol w:w="1417"/>
        <w:gridCol w:w="599"/>
      </w:tblGrid>
      <w:tr w:rsidR="001C3C6E" w:rsidRPr="001C3C6E" w:rsidTr="000E6777">
        <w:tc>
          <w:tcPr>
            <w:tcW w:w="7196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lang w:bidi="he-IL"/>
              </w:rPr>
            </w:pPr>
            <w:bookmarkStart w:id="0" w:name="_GoBack"/>
            <w:bookmarkEnd w:id="0"/>
          </w:p>
        </w:tc>
        <w:tc>
          <w:tcPr>
            <w:tcW w:w="1417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sz w:val="18"/>
                <w:szCs w:val="18"/>
                <w:lang w:bidi="he-IL"/>
              </w:rPr>
            </w:pPr>
          </w:p>
        </w:tc>
        <w:tc>
          <w:tcPr>
            <w:tcW w:w="599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1C3C6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הכל</w:t>
            </w:r>
          </w:p>
        </w:tc>
      </w:tr>
      <w:tr w:rsidR="001C3C6E" w:rsidRPr="001C3C6E" w:rsidTr="000E6777">
        <w:tc>
          <w:tcPr>
            <w:tcW w:w="7196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417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sz w:val="18"/>
                <w:szCs w:val="18"/>
                <w:rtl/>
                <w:lang w:bidi="he-IL"/>
              </w:rPr>
            </w:pPr>
          </w:p>
        </w:tc>
        <w:tc>
          <w:tcPr>
            <w:tcW w:w="599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1C3C6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ולא</w:t>
            </w:r>
          </w:p>
        </w:tc>
      </w:tr>
      <w:tr w:rsidR="001C3C6E" w:rsidRPr="001C3C6E" w:rsidTr="000E6777">
        <w:tc>
          <w:tcPr>
            <w:tcW w:w="7196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417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sz w:val="18"/>
                <w:szCs w:val="18"/>
                <w:lang w:bidi="he-IL"/>
              </w:rPr>
            </w:pPr>
          </w:p>
        </w:tc>
        <w:tc>
          <w:tcPr>
            <w:tcW w:w="599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1C3C6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ככל</w:t>
            </w:r>
          </w:p>
        </w:tc>
      </w:tr>
      <w:tr w:rsidR="001C3C6E" w:rsidRPr="001C3C6E" w:rsidTr="000E6777">
        <w:tc>
          <w:tcPr>
            <w:tcW w:w="7196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417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sz w:val="18"/>
                <w:szCs w:val="18"/>
                <w:lang w:bidi="he-IL"/>
              </w:rPr>
            </w:pPr>
          </w:p>
        </w:tc>
        <w:tc>
          <w:tcPr>
            <w:tcW w:w="599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1C3C6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ועל</w:t>
            </w:r>
          </w:p>
        </w:tc>
      </w:tr>
      <w:tr w:rsidR="001C3C6E" w:rsidRPr="001C3C6E" w:rsidTr="000E6777">
        <w:tc>
          <w:tcPr>
            <w:tcW w:w="7196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417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sz w:val="18"/>
                <w:szCs w:val="18"/>
                <w:lang w:bidi="he-IL"/>
              </w:rPr>
            </w:pPr>
          </w:p>
        </w:tc>
        <w:tc>
          <w:tcPr>
            <w:tcW w:w="599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1C3C6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כן</w:t>
            </w:r>
          </w:p>
        </w:tc>
      </w:tr>
      <w:tr w:rsidR="001C3C6E" w:rsidRPr="001C3C6E" w:rsidTr="000E6777">
        <w:tc>
          <w:tcPr>
            <w:tcW w:w="7196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417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sz w:val="18"/>
                <w:szCs w:val="18"/>
                <w:lang w:bidi="he-IL"/>
              </w:rPr>
            </w:pPr>
          </w:p>
        </w:tc>
        <w:tc>
          <w:tcPr>
            <w:tcW w:w="599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1C3C6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מן</w:t>
            </w:r>
          </w:p>
        </w:tc>
      </w:tr>
      <w:tr w:rsidR="001C3C6E" w:rsidRPr="001C3C6E" w:rsidTr="000E6777">
        <w:tc>
          <w:tcPr>
            <w:tcW w:w="7196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417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sz w:val="18"/>
                <w:szCs w:val="18"/>
                <w:lang w:bidi="he-IL"/>
              </w:rPr>
            </w:pPr>
          </w:p>
        </w:tc>
        <w:tc>
          <w:tcPr>
            <w:tcW w:w="599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1C3C6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וכל</w:t>
            </w:r>
          </w:p>
        </w:tc>
      </w:tr>
      <w:tr w:rsidR="001C3C6E" w:rsidRPr="001C3C6E" w:rsidTr="000E6777">
        <w:tc>
          <w:tcPr>
            <w:tcW w:w="7196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417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sz w:val="18"/>
                <w:szCs w:val="18"/>
                <w:lang w:bidi="he-IL"/>
              </w:rPr>
            </w:pPr>
            <w:r w:rsidRPr="001C3C6E">
              <w:rPr>
                <w:rFonts w:asciiTheme="majorBidi" w:hAnsiTheme="majorBidi" w:cstheme="majorBidi"/>
                <w:sz w:val="18"/>
                <w:szCs w:val="18"/>
                <w:lang w:bidi="he-IL"/>
              </w:rPr>
              <w:t>Jusqu’à (ad)</w:t>
            </w:r>
          </w:p>
        </w:tc>
        <w:tc>
          <w:tcPr>
            <w:tcW w:w="599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1C3C6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עד</w:t>
            </w:r>
          </w:p>
        </w:tc>
      </w:tr>
      <w:tr w:rsidR="001C3C6E" w:rsidRPr="001C3C6E" w:rsidTr="000E6777">
        <w:tc>
          <w:tcPr>
            <w:tcW w:w="7196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417" w:type="dxa"/>
          </w:tcPr>
          <w:p w:rsidR="001C3C6E" w:rsidRPr="001C3C6E" w:rsidRDefault="001C3C6E" w:rsidP="000E6777">
            <w:pPr>
              <w:rPr>
                <w:rFonts w:asciiTheme="majorBidi" w:hAnsiTheme="majorBidi" w:cstheme="majorBidi"/>
                <w:sz w:val="18"/>
                <w:szCs w:val="18"/>
                <w:lang w:bidi="he-IL"/>
              </w:rPr>
            </w:pPr>
            <w:r w:rsidRPr="001C3C6E">
              <w:rPr>
                <w:rFonts w:asciiTheme="majorBidi" w:hAnsiTheme="majorBidi" w:cstheme="majorBidi"/>
                <w:sz w:val="18"/>
                <w:szCs w:val="18"/>
                <w:lang w:bidi="he-IL"/>
              </w:rPr>
              <w:t>Et jusqu’à/ et témoin (</w:t>
            </w:r>
            <w:proofErr w:type="spellStart"/>
            <w:r w:rsidRPr="001C3C6E">
              <w:rPr>
                <w:rFonts w:asciiTheme="majorBidi" w:hAnsiTheme="majorBidi" w:cstheme="majorBidi"/>
                <w:sz w:val="18"/>
                <w:szCs w:val="18"/>
                <w:lang w:bidi="he-IL"/>
              </w:rPr>
              <w:t>vaèd</w:t>
            </w:r>
            <w:proofErr w:type="spellEnd"/>
            <w:r w:rsidRPr="001C3C6E">
              <w:rPr>
                <w:rFonts w:asciiTheme="majorBidi" w:hAnsiTheme="majorBidi" w:cstheme="majorBidi"/>
                <w:sz w:val="18"/>
                <w:szCs w:val="18"/>
                <w:lang w:bidi="he-IL"/>
              </w:rPr>
              <w:t>)</w:t>
            </w:r>
          </w:p>
        </w:tc>
        <w:tc>
          <w:tcPr>
            <w:tcW w:w="599" w:type="dxa"/>
          </w:tcPr>
          <w:p w:rsidR="001C3C6E" w:rsidRPr="001C3C6E" w:rsidRDefault="001C3C6E" w:rsidP="000E677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1C3C6E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ועד</w:t>
            </w:r>
          </w:p>
        </w:tc>
      </w:tr>
    </w:tbl>
    <w:p w:rsidR="00B708EA" w:rsidRPr="001C3C6E" w:rsidRDefault="00B708EA" w:rsidP="00FE4B09">
      <w:pPr>
        <w:rPr>
          <w:rFonts w:asciiTheme="majorBidi" w:hAnsiTheme="majorBidi" w:cstheme="majorBidi"/>
          <w:lang w:bidi="he-IL"/>
        </w:rPr>
      </w:pPr>
    </w:p>
    <w:sectPr w:rsidR="00B708EA" w:rsidRPr="001C3C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8EA"/>
    <w:rsid w:val="000D0D68"/>
    <w:rsid w:val="001A6ACE"/>
    <w:rsid w:val="001C3C6E"/>
    <w:rsid w:val="00552F61"/>
    <w:rsid w:val="00602209"/>
    <w:rsid w:val="006B6D53"/>
    <w:rsid w:val="00B708EA"/>
    <w:rsid w:val="00F0022A"/>
    <w:rsid w:val="00FE4B09"/>
    <w:rsid w:val="00FF5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08E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708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08E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708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Rabbin</dc:creator>
  <cp:lastModifiedBy>Rabbin</cp:lastModifiedBy>
  <cp:revision>2</cp:revision>
  <cp:lastPrinted>2016-02-11T16:30:00Z</cp:lastPrinted>
  <dcterms:created xsi:type="dcterms:W3CDTF">2016-02-11T16:37:00Z</dcterms:created>
  <dcterms:modified xsi:type="dcterms:W3CDTF">2016-02-11T16:37:00Z</dcterms:modified>
</cp:coreProperties>
</file>