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B708EA" w:rsidRDefault="00602209">
      <w:pPr>
        <w:rPr>
          <w:rFonts w:asciiTheme="majorBidi" w:hAnsiTheme="majorBidi" w:cstheme="majorBidi"/>
        </w:rPr>
      </w:pPr>
    </w:p>
    <w:p w:rsidR="00B708EA" w:rsidRPr="00B708EA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 w:rsidRPr="00B708EA">
        <w:rPr>
          <w:rFonts w:asciiTheme="majorBidi" w:hAnsiTheme="majorBidi" w:cstheme="majorBidi"/>
          <w:b/>
          <w:bCs/>
        </w:rPr>
        <w:t>Exe</w:t>
      </w:r>
      <w:r w:rsidRPr="00B708EA">
        <w:rPr>
          <w:rFonts w:asciiTheme="majorBidi" w:hAnsiTheme="majorBidi" w:cstheme="majorBidi"/>
          <w:b/>
          <w:bCs/>
          <w:lang w:bidi="he-IL"/>
        </w:rPr>
        <w:t>rcice 1</w:t>
      </w:r>
      <w:r w:rsidRPr="00B708EA">
        <w:rPr>
          <w:rFonts w:asciiTheme="majorBidi" w:hAnsiTheme="majorBidi" w:cstheme="majorBidi"/>
          <w:b/>
          <w:bCs/>
          <w:lang w:bidi="he-IL"/>
        </w:rPr>
        <w:t xml:space="preserve"> – deux lettres dans le </w:t>
      </w:r>
      <w:proofErr w:type="spellStart"/>
      <w:r w:rsidRPr="00B708EA">
        <w:rPr>
          <w:rFonts w:asciiTheme="majorBidi" w:hAnsiTheme="majorBidi" w:cstheme="majorBidi"/>
          <w:b/>
          <w:bCs/>
          <w:lang w:bidi="he-IL"/>
        </w:rPr>
        <w:t>Chéma</w:t>
      </w:r>
      <w:proofErr w:type="spellEnd"/>
    </w:p>
    <w:p w:rsidR="00B708EA" w:rsidRPr="00B708EA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</w:p>
    <w:p w:rsidR="00B708EA" w:rsidRPr="00B708EA" w:rsidRDefault="00B708EA" w:rsidP="00B708EA">
      <w:pPr>
        <w:spacing w:after="0"/>
        <w:rPr>
          <w:rFonts w:asciiTheme="majorBidi" w:hAnsiTheme="majorBidi" w:cstheme="majorBidi"/>
          <w:lang w:bidi="he-IL"/>
        </w:rPr>
      </w:pPr>
      <w:r w:rsidRPr="00B708EA">
        <w:rPr>
          <w:rFonts w:asciiTheme="majorBidi" w:hAnsiTheme="majorBidi" w:cstheme="majorBidi"/>
          <w:lang w:bidi="he-IL"/>
        </w:rPr>
        <w:t xml:space="preserve">Dans le </w:t>
      </w:r>
      <w:proofErr w:type="spellStart"/>
      <w:r w:rsidRPr="00B708EA">
        <w:rPr>
          <w:rFonts w:asciiTheme="majorBidi" w:hAnsiTheme="majorBidi" w:cstheme="majorBidi"/>
          <w:lang w:bidi="he-IL"/>
        </w:rPr>
        <w:t>sidour</w:t>
      </w:r>
      <w:proofErr w:type="spellEnd"/>
      <w:r w:rsidRPr="00B708EA">
        <w:rPr>
          <w:rFonts w:asciiTheme="majorBidi" w:hAnsiTheme="majorBidi" w:cstheme="majorBidi"/>
          <w:lang w:bidi="he-IL"/>
        </w:rPr>
        <w:t xml:space="preserve"> p. 158 puis 1</w:t>
      </w:r>
      <w:r w:rsidRPr="00B708EA">
        <w:rPr>
          <w:rFonts w:asciiTheme="majorBidi" w:hAnsiTheme="majorBidi" w:cstheme="majorBidi"/>
          <w:rtl/>
          <w:lang w:bidi="he-IL"/>
        </w:rPr>
        <w:t>60</w:t>
      </w:r>
      <w:r w:rsidRPr="00B708EA">
        <w:rPr>
          <w:rFonts w:asciiTheme="majorBidi" w:hAnsiTheme="majorBidi" w:cstheme="majorBidi"/>
          <w:lang w:bidi="he-IL"/>
        </w:rPr>
        <w:t>, surligner au crayon de papier vert tous les mots de deux lettres</w:t>
      </w:r>
      <w:proofErr w:type="gramStart"/>
      <w:r w:rsidRPr="00B708EA">
        <w:rPr>
          <w:rFonts w:asciiTheme="majorBidi" w:hAnsiTheme="majorBidi" w:cstheme="majorBidi"/>
          <w:lang w:bidi="he-IL"/>
        </w:rPr>
        <w:t>.</w:t>
      </w:r>
      <w:r w:rsidRPr="00B708EA">
        <w:rPr>
          <w:rFonts w:asciiTheme="majorBidi" w:hAnsiTheme="majorBidi" w:cstheme="majorBidi"/>
          <w:lang w:bidi="he-IL"/>
        </w:rPr>
        <w:t>(</w:t>
      </w:r>
      <w:proofErr w:type="gramEnd"/>
      <w:r w:rsidRPr="00B708EA">
        <w:rPr>
          <w:rFonts w:asciiTheme="majorBidi" w:hAnsiTheme="majorBidi" w:cstheme="majorBidi"/>
          <w:lang w:bidi="he-IL"/>
        </w:rPr>
        <w:t xml:space="preserve"> Le tiret compte comme un espa</w:t>
      </w:r>
      <w:bookmarkStart w:id="0" w:name="_GoBack"/>
      <w:bookmarkEnd w:id="0"/>
      <w:r w:rsidRPr="00B708EA">
        <w:rPr>
          <w:rFonts w:asciiTheme="majorBidi" w:hAnsiTheme="majorBidi" w:cstheme="majorBidi"/>
          <w:lang w:bidi="he-IL"/>
        </w:rPr>
        <w:t>ce.</w:t>
      </w:r>
      <w:r w:rsidRPr="00B708EA">
        <w:rPr>
          <w:rFonts w:asciiTheme="majorBidi" w:hAnsiTheme="majorBidi" w:cstheme="majorBidi"/>
          <w:lang w:bidi="he-IL"/>
        </w:rPr>
        <w:t>)</w:t>
      </w:r>
    </w:p>
    <w:p w:rsidR="00B708EA" w:rsidRPr="00B708EA" w:rsidRDefault="00B708EA" w:rsidP="00B708EA">
      <w:pPr>
        <w:spacing w:after="0"/>
        <w:rPr>
          <w:rFonts w:asciiTheme="majorBidi" w:hAnsiTheme="majorBidi" w:cstheme="majorBidi"/>
          <w:lang w:bidi="he-IL"/>
        </w:rPr>
      </w:pPr>
      <w:r w:rsidRPr="00B708EA">
        <w:rPr>
          <w:rFonts w:asciiTheme="majorBidi" w:hAnsiTheme="majorBidi" w:cstheme="majorBidi"/>
          <w:lang w:bidi="he-IL"/>
        </w:rPr>
        <w:t>Que remarquez-vous ?</w:t>
      </w:r>
      <w:r w:rsidRPr="00B708EA">
        <w:rPr>
          <w:rFonts w:asciiTheme="majorBidi" w:hAnsiTheme="majorBidi" w:cstheme="majorBidi"/>
          <w:lang w:bidi="he-IL"/>
        </w:rPr>
        <w:t xml:space="preserve"> </w:t>
      </w:r>
    </w:p>
    <w:p w:rsidR="00B708EA" w:rsidRPr="00B708EA" w:rsidRDefault="00B708EA" w:rsidP="00B708EA">
      <w:pPr>
        <w:spacing w:after="0"/>
        <w:rPr>
          <w:rFonts w:asciiTheme="majorBidi" w:hAnsiTheme="majorBidi" w:cstheme="majorBidi"/>
          <w:lang w:bidi="he-IL"/>
        </w:rPr>
      </w:pPr>
      <w:r w:rsidRPr="00B708EA">
        <w:rPr>
          <w:rFonts w:asciiTheme="majorBidi" w:hAnsiTheme="majorBidi" w:cstheme="majorBidi"/>
          <w:lang w:bidi="he-IL"/>
        </w:rPr>
        <w:t>Repérer les lettres des mots trouvés dans l’alphabet hébraïque suivant, apprendre la forme, le nom et la façon d’écrire ces lettres.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701"/>
        <w:gridCol w:w="882"/>
      </w:tblGrid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Aleph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א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 xml:space="preserve">Beit / </w:t>
            </w:r>
            <w:proofErr w:type="spellStart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veit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ב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Guimel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ג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Dalet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ד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Hé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Vav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Zaïn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Het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Tet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Youd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Kaf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 xml:space="preserve">/ 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Haf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כ ך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Lamed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ל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Mem</w:t>
            </w:r>
            <w:proofErr w:type="spellEnd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, final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מ ם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Noun, final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נ ן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SameH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Ayin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ע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Pé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 xml:space="preserve"> / 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fé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פף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Tsadé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Kouf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Rech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Chin/sin</w:t>
            </w:r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ש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B708EA">
              <w:rPr>
                <w:rFonts w:asciiTheme="majorBidi" w:hAnsiTheme="majorBidi" w:cstheme="majorBidi"/>
                <w:b/>
                <w:bCs/>
                <w:lang w:bidi="he-IL"/>
              </w:rPr>
              <w:t>Tav</w:t>
            </w:r>
            <w:proofErr w:type="spellEnd"/>
          </w:p>
        </w:tc>
        <w:tc>
          <w:tcPr>
            <w:tcW w:w="882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ת</w:t>
            </w:r>
          </w:p>
        </w:tc>
      </w:tr>
    </w:tbl>
    <w:p w:rsidR="00B708EA" w:rsidRPr="00B708EA" w:rsidRDefault="00B708EA" w:rsidP="00B708EA">
      <w:pPr>
        <w:spacing w:after="0"/>
        <w:rPr>
          <w:rFonts w:asciiTheme="majorBidi" w:hAnsiTheme="majorBidi" w:cstheme="majorBidi"/>
          <w:rtl/>
          <w:lang w:bidi="he-IL"/>
        </w:rPr>
      </w:pPr>
    </w:p>
    <w:p w:rsidR="00B708EA" w:rsidRPr="00B708EA" w:rsidRDefault="00B708EA" w:rsidP="00B708EA">
      <w:pPr>
        <w:spacing w:after="0"/>
        <w:rPr>
          <w:rFonts w:asciiTheme="majorBidi" w:hAnsiTheme="majorBidi" w:cstheme="majorBidi"/>
          <w:rtl/>
          <w:lang w:bidi="he-IL"/>
        </w:rPr>
      </w:pPr>
      <w:r w:rsidRPr="00B708EA">
        <w:rPr>
          <w:rFonts w:asciiTheme="majorBidi" w:hAnsiTheme="majorBidi" w:cstheme="majorBidi"/>
          <w:lang w:bidi="he-IL"/>
        </w:rPr>
        <w:t>Ecrire les mots sur une feuille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984"/>
        <w:gridCol w:w="599"/>
      </w:tblGrid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Dieu/vers (el)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Introduit COD (et)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Nom (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chem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שם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Sur (Al)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על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En elles (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bam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בם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Si (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im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אם</w:t>
            </w:r>
          </w:p>
        </w:tc>
      </w:tr>
      <w:tr w:rsidR="00B708EA" w:rsidRPr="00B708EA" w:rsidTr="000E6777">
        <w:tc>
          <w:tcPr>
            <w:tcW w:w="6629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B708EA" w:rsidRPr="00B708EA" w:rsidRDefault="00B708EA" w:rsidP="000E6777">
            <w:pPr>
              <w:rPr>
                <w:rFonts w:asciiTheme="majorBidi" w:hAnsiTheme="majorBidi" w:cstheme="majorBidi"/>
                <w:lang w:bidi="he-IL"/>
              </w:rPr>
            </w:pPr>
            <w:r w:rsidRPr="00B708EA">
              <w:rPr>
                <w:rFonts w:asciiTheme="majorBidi" w:hAnsiTheme="majorBidi" w:cstheme="majorBidi"/>
                <w:lang w:bidi="he-IL"/>
              </w:rPr>
              <w:t>Non (</w:t>
            </w:r>
            <w:proofErr w:type="spellStart"/>
            <w:r w:rsidRPr="00B708EA">
              <w:rPr>
                <w:rFonts w:asciiTheme="majorBidi" w:hAnsiTheme="majorBidi" w:cstheme="majorBidi"/>
                <w:lang w:bidi="he-IL"/>
              </w:rPr>
              <w:t>lo</w:t>
            </w:r>
            <w:proofErr w:type="spellEnd"/>
            <w:r w:rsidRPr="00B708EA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B708EA" w:rsidRPr="00B708EA" w:rsidRDefault="00B708EA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B708EA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לא</w:t>
            </w:r>
          </w:p>
        </w:tc>
      </w:tr>
    </w:tbl>
    <w:p w:rsidR="00B708EA" w:rsidRPr="00B708EA" w:rsidRDefault="00B708EA" w:rsidP="00B708EA">
      <w:pPr>
        <w:spacing w:after="0"/>
        <w:rPr>
          <w:rFonts w:asciiTheme="majorBidi" w:hAnsiTheme="majorBidi" w:cstheme="majorBidi"/>
          <w:rtl/>
          <w:lang w:bidi="he-IL"/>
        </w:rPr>
      </w:pPr>
    </w:p>
    <w:p w:rsidR="00B708EA" w:rsidRPr="00B708EA" w:rsidRDefault="00B708EA">
      <w:pPr>
        <w:rPr>
          <w:rFonts w:asciiTheme="majorBidi" w:hAnsiTheme="majorBidi" w:cstheme="majorBidi"/>
        </w:rPr>
      </w:pPr>
    </w:p>
    <w:sectPr w:rsidR="00B708EA" w:rsidRPr="00B708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602209"/>
    <w:rsid w:val="00B7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1</cp:revision>
  <dcterms:created xsi:type="dcterms:W3CDTF">2016-02-11T15:34:00Z</dcterms:created>
  <dcterms:modified xsi:type="dcterms:W3CDTF">2016-02-11T15:36:00Z</dcterms:modified>
</cp:coreProperties>
</file>